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72B" w:rsidRDefault="00C34AE3" w:rsidP="00B91B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Муниципальное казенное учреждение «Управление образования Лаишевского муниципального района Республики Татарстан»</w:t>
      </w:r>
    </w:p>
    <w:p w:rsidR="00B91BC7" w:rsidRDefault="00B91BC7" w:rsidP="00B91BC7">
      <w:pPr>
        <w:spacing w:after="0" w:line="240" w:lineRule="auto"/>
        <w:jc w:val="center"/>
        <w:rPr>
          <w:rFonts w:ascii="Times New Roman" w:hAnsi="Times New Roman" w:cs="Times New Roman"/>
          <w:sz w:val="28"/>
          <w:szCs w:val="28"/>
        </w:rPr>
      </w:pPr>
    </w:p>
    <w:p w:rsidR="00B91BC7" w:rsidRDefault="00B91BC7" w:rsidP="00B91B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Августовское совещание  </w:t>
      </w:r>
    </w:p>
    <w:p w:rsidR="00C34AE3" w:rsidRDefault="008E2783" w:rsidP="00B91B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работников</w:t>
      </w:r>
      <w:r w:rsidR="00C34AE3" w:rsidRPr="00C34AE3">
        <w:rPr>
          <w:rFonts w:ascii="Times New Roman" w:hAnsi="Times New Roman" w:cs="Times New Roman"/>
          <w:b/>
          <w:sz w:val="28"/>
          <w:szCs w:val="28"/>
        </w:rPr>
        <w:t xml:space="preserve"> дошкольных образовательных организаций</w:t>
      </w:r>
    </w:p>
    <w:p w:rsidR="00C25B75" w:rsidRDefault="00C25B75" w:rsidP="00B91BC7">
      <w:pPr>
        <w:spacing w:after="0" w:line="240" w:lineRule="auto"/>
        <w:jc w:val="center"/>
        <w:rPr>
          <w:rFonts w:ascii="Times New Roman" w:hAnsi="Times New Roman" w:cs="Times New Roman"/>
          <w:b/>
          <w:sz w:val="28"/>
          <w:szCs w:val="28"/>
        </w:rPr>
      </w:pPr>
    </w:p>
    <w:p w:rsidR="008E2783" w:rsidRDefault="008E2783" w:rsidP="00B91B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w:t>
      </w:r>
      <w:r w:rsidR="00B06142">
        <w:rPr>
          <w:rFonts w:ascii="Times New Roman" w:hAnsi="Times New Roman" w:cs="Times New Roman"/>
          <w:b/>
          <w:sz w:val="28"/>
          <w:szCs w:val="28"/>
        </w:rPr>
        <w:t xml:space="preserve">екция ММО </w:t>
      </w:r>
      <w:r w:rsidR="00AF0006">
        <w:rPr>
          <w:rFonts w:ascii="Times New Roman" w:hAnsi="Times New Roman" w:cs="Times New Roman"/>
          <w:b/>
          <w:sz w:val="28"/>
          <w:szCs w:val="28"/>
        </w:rPr>
        <w:t>воспитателей малокомплектных ДОО</w:t>
      </w:r>
      <w:r w:rsidR="00B06142">
        <w:rPr>
          <w:rFonts w:ascii="Times New Roman" w:hAnsi="Times New Roman" w:cs="Times New Roman"/>
          <w:b/>
          <w:sz w:val="28"/>
          <w:szCs w:val="28"/>
        </w:rPr>
        <w:t xml:space="preserve"> </w:t>
      </w:r>
    </w:p>
    <w:p w:rsidR="008E2783" w:rsidRDefault="008E2783" w:rsidP="00B91BC7">
      <w:pPr>
        <w:spacing w:after="0" w:line="240" w:lineRule="auto"/>
        <w:jc w:val="center"/>
        <w:rPr>
          <w:rFonts w:ascii="Times New Roman" w:hAnsi="Times New Roman" w:cs="Times New Roman"/>
          <w:b/>
          <w:sz w:val="28"/>
          <w:szCs w:val="28"/>
        </w:rPr>
      </w:pPr>
    </w:p>
    <w:p w:rsidR="00B91BC7" w:rsidRPr="00C34AE3" w:rsidRDefault="00B91BC7" w:rsidP="00B91BC7">
      <w:pPr>
        <w:spacing w:after="0" w:line="240" w:lineRule="auto"/>
        <w:jc w:val="center"/>
        <w:rPr>
          <w:rFonts w:ascii="Times New Roman" w:hAnsi="Times New Roman" w:cs="Times New Roman"/>
          <w:b/>
          <w:sz w:val="28"/>
          <w:szCs w:val="28"/>
        </w:rPr>
      </w:pPr>
    </w:p>
    <w:p w:rsidR="00B91BC7" w:rsidRDefault="0061772B" w:rsidP="00B91BC7">
      <w:pPr>
        <w:spacing w:after="0" w:line="240" w:lineRule="auto"/>
        <w:jc w:val="both"/>
        <w:rPr>
          <w:rFonts w:ascii="Times New Roman" w:hAnsi="Times New Roman" w:cs="Times New Roman"/>
          <w:sz w:val="28"/>
          <w:szCs w:val="28"/>
        </w:rPr>
      </w:pPr>
      <w:r w:rsidRPr="003800B4">
        <w:rPr>
          <w:rFonts w:ascii="Times New Roman" w:hAnsi="Times New Roman" w:cs="Times New Roman"/>
          <w:sz w:val="28"/>
          <w:szCs w:val="28"/>
        </w:rPr>
        <w:t>Место проведения:</w:t>
      </w:r>
      <w:r w:rsidR="00026838" w:rsidRPr="003800B4">
        <w:rPr>
          <w:rFonts w:ascii="Times New Roman" w:hAnsi="Times New Roman" w:cs="Times New Roman"/>
          <w:sz w:val="28"/>
          <w:szCs w:val="28"/>
        </w:rPr>
        <w:t xml:space="preserve"> </w:t>
      </w:r>
      <w:r w:rsidR="00B91BC7">
        <w:rPr>
          <w:rFonts w:ascii="Times New Roman" w:hAnsi="Times New Roman" w:cs="Times New Roman"/>
          <w:sz w:val="28"/>
          <w:szCs w:val="28"/>
        </w:rPr>
        <w:t>МКУ «Управление образования Лаишевского муниципального района Республики Татарстан»</w:t>
      </w:r>
    </w:p>
    <w:p w:rsidR="0097121A" w:rsidRPr="003800B4" w:rsidRDefault="0061772B" w:rsidP="00B91BC7">
      <w:pPr>
        <w:spacing w:after="0" w:line="240" w:lineRule="auto"/>
        <w:jc w:val="both"/>
        <w:rPr>
          <w:rFonts w:ascii="Times New Roman" w:hAnsi="Times New Roman" w:cs="Times New Roman"/>
          <w:sz w:val="28"/>
          <w:szCs w:val="28"/>
        </w:rPr>
      </w:pPr>
      <w:r w:rsidRPr="003800B4">
        <w:rPr>
          <w:rFonts w:ascii="Times New Roman" w:hAnsi="Times New Roman" w:cs="Times New Roman"/>
          <w:sz w:val="28"/>
          <w:szCs w:val="28"/>
        </w:rPr>
        <w:t xml:space="preserve">Присутствовали: все </w:t>
      </w:r>
      <w:r w:rsidR="00DD5A47">
        <w:rPr>
          <w:rFonts w:ascii="Times New Roman" w:hAnsi="Times New Roman" w:cs="Times New Roman"/>
          <w:sz w:val="28"/>
          <w:szCs w:val="28"/>
        </w:rPr>
        <w:t>заявленные педагоги</w:t>
      </w:r>
    </w:p>
    <w:p w:rsidR="0061772B" w:rsidRDefault="0061772B" w:rsidP="00B91BC7">
      <w:pPr>
        <w:spacing w:after="0" w:line="240" w:lineRule="auto"/>
        <w:jc w:val="both"/>
        <w:rPr>
          <w:rFonts w:ascii="Times New Roman" w:hAnsi="Times New Roman" w:cs="Times New Roman"/>
          <w:sz w:val="28"/>
          <w:szCs w:val="28"/>
        </w:rPr>
      </w:pPr>
      <w:r w:rsidRPr="003800B4">
        <w:rPr>
          <w:rFonts w:ascii="Times New Roman" w:hAnsi="Times New Roman" w:cs="Times New Roman"/>
          <w:sz w:val="28"/>
          <w:szCs w:val="28"/>
        </w:rPr>
        <w:t xml:space="preserve">Отсутствовали: нет </w:t>
      </w:r>
    </w:p>
    <w:p w:rsidR="00B91BC7" w:rsidRPr="003800B4" w:rsidRDefault="00B91BC7" w:rsidP="00B91BC7">
      <w:pPr>
        <w:spacing w:after="0" w:line="240" w:lineRule="auto"/>
        <w:jc w:val="both"/>
        <w:rPr>
          <w:rFonts w:ascii="Times New Roman" w:hAnsi="Times New Roman" w:cs="Times New Roman"/>
          <w:sz w:val="28"/>
          <w:szCs w:val="28"/>
        </w:rPr>
      </w:pPr>
    </w:p>
    <w:p w:rsidR="00CE2A55" w:rsidRDefault="00CE2A55" w:rsidP="00B91BC7">
      <w:pPr>
        <w:spacing w:after="0" w:line="240" w:lineRule="auto"/>
        <w:jc w:val="center"/>
        <w:rPr>
          <w:rFonts w:ascii="Times New Roman" w:hAnsi="Times New Roman" w:cs="Times New Roman"/>
          <w:b/>
          <w:sz w:val="28"/>
          <w:szCs w:val="28"/>
          <w:u w:val="single"/>
        </w:rPr>
      </w:pPr>
      <w:r>
        <w:rPr>
          <w:rFonts w:ascii="Times New Roman" w:hAnsi="Times New Roman" w:cs="Times New Roman"/>
          <w:sz w:val="28"/>
          <w:szCs w:val="28"/>
        </w:rPr>
        <w:t>Тема:</w:t>
      </w:r>
      <w:r w:rsidRPr="00CE2A55">
        <w:rPr>
          <w:rFonts w:ascii="Times New Roman" w:hAnsi="Times New Roman" w:cs="Times New Roman"/>
          <w:b/>
          <w:sz w:val="28"/>
          <w:szCs w:val="28"/>
          <w:u w:val="single"/>
        </w:rPr>
        <w:t xml:space="preserve"> </w:t>
      </w:r>
      <w:r w:rsidRPr="00EE061F">
        <w:rPr>
          <w:rFonts w:ascii="Times New Roman" w:hAnsi="Times New Roman" w:cs="Times New Roman"/>
          <w:b/>
          <w:sz w:val="28"/>
          <w:szCs w:val="28"/>
          <w:u w:val="single"/>
        </w:rPr>
        <w:t>«Образование Лаишевского района: эффективность, доступность, качество»</w:t>
      </w:r>
      <w:r w:rsidR="00B91BC7">
        <w:rPr>
          <w:rFonts w:ascii="Times New Roman" w:hAnsi="Times New Roman" w:cs="Times New Roman"/>
          <w:b/>
          <w:sz w:val="28"/>
          <w:szCs w:val="28"/>
          <w:u w:val="single"/>
        </w:rPr>
        <w:t xml:space="preserve"> </w:t>
      </w:r>
    </w:p>
    <w:p w:rsidR="0061772B" w:rsidRDefault="0061772B" w:rsidP="00B91BC7">
      <w:pPr>
        <w:spacing w:after="0" w:line="240" w:lineRule="auto"/>
        <w:jc w:val="both"/>
        <w:rPr>
          <w:rFonts w:ascii="Times New Roman" w:hAnsi="Times New Roman" w:cs="Times New Roman"/>
          <w:b/>
          <w:sz w:val="28"/>
          <w:szCs w:val="28"/>
        </w:rPr>
      </w:pPr>
      <w:r w:rsidRPr="003800B4">
        <w:rPr>
          <w:rFonts w:ascii="Times New Roman" w:hAnsi="Times New Roman" w:cs="Times New Roman"/>
          <w:b/>
          <w:sz w:val="28"/>
          <w:szCs w:val="28"/>
        </w:rPr>
        <w:t>Повестка дня:</w:t>
      </w:r>
    </w:p>
    <w:p w:rsidR="00AF0006" w:rsidRDefault="00AF0006" w:rsidP="00F47D77">
      <w:pPr>
        <w:pStyle w:val="a3"/>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«Эффективность и доступность экологического воспитания в </w:t>
      </w:r>
      <w:proofErr w:type="spellStart"/>
      <w:r>
        <w:rPr>
          <w:rFonts w:ascii="Times New Roman" w:hAnsi="Times New Roman" w:cs="Times New Roman"/>
          <w:sz w:val="28"/>
          <w:szCs w:val="28"/>
        </w:rPr>
        <w:t>Орловком</w:t>
      </w:r>
      <w:proofErr w:type="spellEnd"/>
      <w:r>
        <w:rPr>
          <w:rFonts w:ascii="Times New Roman" w:hAnsi="Times New Roman" w:cs="Times New Roman"/>
          <w:sz w:val="28"/>
          <w:szCs w:val="28"/>
        </w:rPr>
        <w:t xml:space="preserve"> детском саду «Ласточка»</w:t>
      </w:r>
    </w:p>
    <w:p w:rsidR="00AF0006" w:rsidRDefault="00AF0006" w:rsidP="00F47D77">
      <w:pPr>
        <w:pStyle w:val="a3"/>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«Эффективность работы по формированию элементарных математических представлений у дошкольников»</w:t>
      </w:r>
    </w:p>
    <w:p w:rsidR="00AF0006" w:rsidRDefault="00AF0006" w:rsidP="00F47D77">
      <w:pPr>
        <w:pStyle w:val="a3"/>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«Игра как ведущий метод качественного обучения детей безопасному поведению на дорогах»</w:t>
      </w:r>
    </w:p>
    <w:p w:rsidR="00AF0006" w:rsidRDefault="00AF0006" w:rsidP="00F47D77">
      <w:pPr>
        <w:pStyle w:val="a3"/>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«Технологии сотрудничества как доступный и эффективный метод в дошкольном образовании»</w:t>
      </w:r>
    </w:p>
    <w:p w:rsidR="00722F8B" w:rsidRDefault="00C25B75" w:rsidP="00F47D77">
      <w:pPr>
        <w:pStyle w:val="a3"/>
        <w:numPr>
          <w:ilvl w:val="0"/>
          <w:numId w:val="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План </w:t>
      </w:r>
      <w:r w:rsidR="00AF3CF3">
        <w:rPr>
          <w:rFonts w:ascii="Times New Roman" w:hAnsi="Times New Roman" w:cs="Times New Roman"/>
          <w:sz w:val="28"/>
          <w:szCs w:val="28"/>
        </w:rPr>
        <w:t xml:space="preserve">работы ММО на 2018-2019 учебный год. </w:t>
      </w:r>
    </w:p>
    <w:p w:rsidR="00B06142" w:rsidRPr="00F47D77" w:rsidRDefault="00B06142" w:rsidP="00B06142">
      <w:pPr>
        <w:pStyle w:val="a3"/>
        <w:spacing w:after="0" w:line="240" w:lineRule="auto"/>
        <w:ind w:left="0"/>
        <w:jc w:val="both"/>
        <w:rPr>
          <w:rFonts w:ascii="Times New Roman" w:hAnsi="Times New Roman" w:cs="Times New Roman"/>
          <w:sz w:val="28"/>
          <w:szCs w:val="28"/>
        </w:rPr>
      </w:pPr>
    </w:p>
    <w:p w:rsidR="0061772B" w:rsidRPr="003800B4" w:rsidRDefault="0061772B" w:rsidP="00B91BC7">
      <w:pPr>
        <w:spacing w:after="0" w:line="240" w:lineRule="auto"/>
        <w:jc w:val="both"/>
        <w:rPr>
          <w:rFonts w:ascii="Times New Roman" w:eastAsia="Calibri" w:hAnsi="Times New Roman" w:cs="Times New Roman"/>
          <w:b/>
          <w:sz w:val="28"/>
          <w:szCs w:val="28"/>
        </w:rPr>
      </w:pPr>
      <w:r w:rsidRPr="003800B4">
        <w:rPr>
          <w:rFonts w:ascii="Times New Roman" w:eastAsia="Calibri" w:hAnsi="Times New Roman" w:cs="Times New Roman"/>
          <w:b/>
          <w:sz w:val="28"/>
          <w:szCs w:val="28"/>
        </w:rPr>
        <w:t xml:space="preserve">Слушали: </w:t>
      </w:r>
    </w:p>
    <w:p w:rsidR="00AF3CF3" w:rsidRDefault="0061772B" w:rsidP="00DD5A47">
      <w:pPr>
        <w:spacing w:after="0" w:line="240" w:lineRule="auto"/>
        <w:jc w:val="both"/>
        <w:rPr>
          <w:rFonts w:ascii="Times New Roman" w:eastAsia="Calibri" w:hAnsi="Times New Roman" w:cs="Times New Roman"/>
          <w:sz w:val="28"/>
          <w:szCs w:val="28"/>
        </w:rPr>
      </w:pPr>
      <w:r w:rsidRPr="00373B15">
        <w:rPr>
          <w:rFonts w:ascii="Times New Roman" w:eastAsia="Calibri" w:hAnsi="Times New Roman" w:cs="Times New Roman"/>
          <w:b/>
          <w:sz w:val="28"/>
          <w:szCs w:val="28"/>
        </w:rPr>
        <w:t>По первому вопросу</w:t>
      </w:r>
      <w:r w:rsidRPr="00373B15">
        <w:rPr>
          <w:rFonts w:ascii="Times New Roman" w:eastAsia="Calibri" w:hAnsi="Times New Roman" w:cs="Times New Roman"/>
          <w:sz w:val="28"/>
          <w:szCs w:val="28"/>
        </w:rPr>
        <w:t xml:space="preserve"> </w:t>
      </w:r>
      <w:r w:rsidR="003800B4" w:rsidRPr="00373B15">
        <w:rPr>
          <w:rFonts w:ascii="Times New Roman" w:eastAsia="Calibri" w:hAnsi="Times New Roman" w:cs="Times New Roman"/>
          <w:sz w:val="28"/>
          <w:szCs w:val="28"/>
        </w:rPr>
        <w:t xml:space="preserve">слушали </w:t>
      </w:r>
      <w:proofErr w:type="spellStart"/>
      <w:r w:rsidR="00AF0006">
        <w:rPr>
          <w:rFonts w:ascii="Times New Roman" w:eastAsia="Calibri" w:hAnsi="Times New Roman" w:cs="Times New Roman"/>
          <w:sz w:val="28"/>
          <w:szCs w:val="28"/>
        </w:rPr>
        <w:t>Н.В.Рожкову</w:t>
      </w:r>
      <w:proofErr w:type="spellEnd"/>
      <w:r w:rsidR="00AF0006">
        <w:rPr>
          <w:rFonts w:ascii="Times New Roman" w:eastAsia="Calibri" w:hAnsi="Times New Roman" w:cs="Times New Roman"/>
          <w:sz w:val="28"/>
          <w:szCs w:val="28"/>
        </w:rPr>
        <w:t>, воспитателя МБДОУ Орловского детского сада «Ласточка»</w:t>
      </w:r>
    </w:p>
    <w:p w:rsidR="00AF0006" w:rsidRDefault="00AF0006" w:rsidP="00AF0006">
      <w:pPr>
        <w:spacing w:after="0" w:line="240" w:lineRule="auto"/>
        <w:ind w:right="-285" w:firstLine="567"/>
        <w:jc w:val="both"/>
        <w:rPr>
          <w:rFonts w:ascii="Times New Roman" w:hAnsi="Times New Roman" w:cs="Times New Roman"/>
          <w:sz w:val="28"/>
          <w:szCs w:val="28"/>
        </w:rPr>
      </w:pPr>
      <w:r w:rsidRPr="00AF0006">
        <w:rPr>
          <w:rFonts w:ascii="Times New Roman" w:hAnsi="Times New Roman" w:cs="Times New Roman"/>
          <w:sz w:val="28"/>
          <w:szCs w:val="28"/>
        </w:rPr>
        <w:t xml:space="preserve">Экологические проблемы являются </w:t>
      </w:r>
      <w:r w:rsidRPr="00AF0006">
        <w:rPr>
          <w:rFonts w:ascii="Times New Roman" w:hAnsi="Times New Roman" w:cs="Times New Roman"/>
          <w:bCs/>
          <w:sz w:val="28"/>
          <w:szCs w:val="28"/>
        </w:rPr>
        <w:t>всеобщими</w:t>
      </w:r>
      <w:r w:rsidRPr="0052079F">
        <w:rPr>
          <w:rFonts w:ascii="Times New Roman" w:hAnsi="Times New Roman" w:cs="Times New Roman"/>
          <w:sz w:val="28"/>
          <w:szCs w:val="28"/>
        </w:rPr>
        <w:t xml:space="preserve"> проблемами населения Земли. Утончение озоновой оболочки, глобальные изменения климата, истощение природного слоя почвы, природных ресурсов, уменьшение запасов питьевой воды и одновременно интенсивный рост народонаселения планеты, сопровождающийся наращиванием производственных мощностей, часто случающиеся аварии – это проблемы, которые касаются каждого государства. В совокупности они создают непрерывно ухудшающуюся среду обитания самого человека. Многообразие болезней, постигшие людей в последнем столетии, - вот итог отсутствия правильного взаимо</w:t>
      </w:r>
      <w:r>
        <w:rPr>
          <w:rFonts w:ascii="Times New Roman" w:hAnsi="Times New Roman" w:cs="Times New Roman"/>
          <w:sz w:val="28"/>
          <w:szCs w:val="28"/>
        </w:rPr>
        <w:t xml:space="preserve">действия человека с природой. </w:t>
      </w:r>
    </w:p>
    <w:p w:rsidR="00AF0006" w:rsidRDefault="00AF0006" w:rsidP="00AF0006">
      <w:pPr>
        <w:spacing w:after="0" w:line="240" w:lineRule="auto"/>
        <w:ind w:right="-285" w:firstLine="567"/>
        <w:rPr>
          <w:rFonts w:ascii="Times New Roman" w:hAnsi="Times New Roman" w:cs="Times New Roman"/>
          <w:sz w:val="28"/>
          <w:szCs w:val="28"/>
        </w:rPr>
      </w:pPr>
      <w:r>
        <w:rPr>
          <w:rFonts w:ascii="Times New Roman" w:hAnsi="Times New Roman" w:cs="Times New Roman"/>
          <w:sz w:val="28"/>
          <w:szCs w:val="28"/>
        </w:rPr>
        <w:t xml:space="preserve"> </w:t>
      </w:r>
      <w:r w:rsidRPr="0052079F">
        <w:rPr>
          <w:rFonts w:ascii="Times New Roman" w:hAnsi="Times New Roman" w:cs="Times New Roman"/>
          <w:sz w:val="28"/>
          <w:szCs w:val="28"/>
        </w:rPr>
        <w:t>К плохой среде обитания, загрязнённым воде и воздуху, продуктам питания особенно чувствительны дети. Дети России находятся в особо неблагоприятных условиях. Экологические проблемы и катастрофа человечества непосредственно связаны с пр</w:t>
      </w:r>
      <w:r>
        <w:rPr>
          <w:rFonts w:ascii="Times New Roman" w:hAnsi="Times New Roman" w:cs="Times New Roman"/>
          <w:sz w:val="28"/>
          <w:szCs w:val="28"/>
        </w:rPr>
        <w:t xml:space="preserve">оцессом образования население </w:t>
      </w:r>
      <w:r w:rsidRPr="0052079F">
        <w:rPr>
          <w:rFonts w:ascii="Times New Roman" w:hAnsi="Times New Roman" w:cs="Times New Roman"/>
          <w:sz w:val="28"/>
          <w:szCs w:val="28"/>
        </w:rPr>
        <w:t xml:space="preserve">его недостаточность или полное отсутствие породили потребительское отношение к природе. Экологическое воспитание детей дошкольного возраста имеет </w:t>
      </w:r>
      <w:r w:rsidRPr="0052079F">
        <w:rPr>
          <w:rFonts w:ascii="Times New Roman" w:hAnsi="Times New Roman" w:cs="Times New Roman"/>
          <w:sz w:val="28"/>
          <w:szCs w:val="28"/>
        </w:rPr>
        <w:lastRenderedPageBreak/>
        <w:t xml:space="preserve">важное социальное значение для всего общества. Своевременно закладываются основы экологической культуры в человеческой личности, одновременно к этому процессу приобщается значительная часть взрослого населения страны – работники сферы дошкольного воспитания и родители детей. </w:t>
      </w:r>
      <w:r w:rsidRPr="0052079F">
        <w:rPr>
          <w:rFonts w:ascii="Times New Roman" w:hAnsi="Times New Roman" w:cs="Times New Roman"/>
          <w:sz w:val="28"/>
          <w:szCs w:val="28"/>
        </w:rPr>
        <w:br/>
      </w:r>
      <w:r w:rsidRPr="0052079F">
        <w:rPr>
          <w:rFonts w:ascii="Times New Roman" w:hAnsi="Times New Roman" w:cs="Times New Roman"/>
          <w:sz w:val="28"/>
          <w:szCs w:val="28"/>
        </w:rPr>
        <w:br/>
      </w:r>
      <w:r w:rsidRPr="00AF0006">
        <w:rPr>
          <w:rFonts w:ascii="Times New Roman" w:hAnsi="Times New Roman" w:cs="Times New Roman"/>
          <w:sz w:val="28"/>
          <w:szCs w:val="28"/>
        </w:rPr>
        <w:t xml:space="preserve">Формирование начал экологической культуры – это </w:t>
      </w:r>
      <w:r w:rsidRPr="00AF0006">
        <w:rPr>
          <w:rFonts w:ascii="Times New Roman" w:hAnsi="Times New Roman" w:cs="Times New Roman"/>
          <w:bCs/>
          <w:sz w:val="28"/>
          <w:szCs w:val="28"/>
        </w:rPr>
        <w:t>становление осознанно-правильного отношения непосредственно к самой природе во всём её многообразии</w:t>
      </w:r>
      <w:r w:rsidRPr="00AF0006">
        <w:rPr>
          <w:rFonts w:ascii="Times New Roman" w:hAnsi="Times New Roman" w:cs="Times New Roman"/>
          <w:sz w:val="28"/>
          <w:szCs w:val="28"/>
        </w:rPr>
        <w:t>, к людям, охраняющим и созидающим её, а также к людям, создающим на основе её богатств</w:t>
      </w:r>
      <w:r w:rsidRPr="0052079F">
        <w:rPr>
          <w:rFonts w:ascii="Times New Roman" w:hAnsi="Times New Roman" w:cs="Times New Roman"/>
          <w:sz w:val="28"/>
          <w:szCs w:val="28"/>
        </w:rPr>
        <w:t xml:space="preserve"> материальные или духовные ценности. Это также отношение к себе, как части природы, понимание ценности жизни и здоровья и их зависимости от состояния окружающей среды. Это осознание своих умений созидательно взаимодействовать с природой. </w:t>
      </w:r>
      <w:r w:rsidRPr="0052079F">
        <w:rPr>
          <w:rFonts w:ascii="Times New Roman" w:hAnsi="Times New Roman" w:cs="Times New Roman"/>
          <w:sz w:val="28"/>
          <w:szCs w:val="28"/>
        </w:rPr>
        <w:br/>
        <w:t xml:space="preserve">Многолетнее накопление теоретического и практического материала, а </w:t>
      </w:r>
      <w:proofErr w:type="gramStart"/>
      <w:r w:rsidRPr="0052079F">
        <w:rPr>
          <w:rFonts w:ascii="Times New Roman" w:hAnsi="Times New Roman" w:cs="Times New Roman"/>
          <w:sz w:val="28"/>
          <w:szCs w:val="28"/>
        </w:rPr>
        <w:t>так же</w:t>
      </w:r>
      <w:proofErr w:type="gramEnd"/>
      <w:r w:rsidRPr="0052079F">
        <w:rPr>
          <w:rFonts w:ascii="Times New Roman" w:hAnsi="Times New Roman" w:cs="Times New Roman"/>
          <w:sz w:val="28"/>
          <w:szCs w:val="28"/>
        </w:rPr>
        <w:t xml:space="preserve"> апробирование его в работе с детьми 4 – 7- летнего возраста позволило нам создать систему работы направленную на формирование у детей дошкольного возраста начал экологической культуры. Основная цель, которой – воспитание с первых лет жизни гуманной, социально активной, творческой личности, способной понимать и любить окружающий мир, природу и бережно относится к ним. Для достижения этой цели решаем </w:t>
      </w:r>
      <w:r w:rsidRPr="00AF0006">
        <w:rPr>
          <w:rFonts w:ascii="Times New Roman" w:hAnsi="Times New Roman" w:cs="Times New Roman"/>
          <w:sz w:val="28"/>
          <w:szCs w:val="28"/>
        </w:rPr>
        <w:t>следующие</w:t>
      </w:r>
      <w:r w:rsidRPr="00AF0006">
        <w:rPr>
          <w:rFonts w:ascii="Times New Roman" w:hAnsi="Times New Roman" w:cs="Times New Roman"/>
          <w:bCs/>
          <w:sz w:val="28"/>
          <w:szCs w:val="28"/>
        </w:rPr>
        <w:t xml:space="preserve"> задачи</w:t>
      </w:r>
      <w:r w:rsidRPr="00AF0006">
        <w:rPr>
          <w:rFonts w:ascii="Times New Roman" w:hAnsi="Times New Roman" w:cs="Times New Roman"/>
          <w:sz w:val="28"/>
          <w:szCs w:val="28"/>
        </w:rPr>
        <w:t xml:space="preserve">: </w:t>
      </w:r>
      <w:r w:rsidRPr="00AF0006">
        <w:rPr>
          <w:rFonts w:ascii="Times New Roman" w:hAnsi="Times New Roman" w:cs="Times New Roman"/>
          <w:sz w:val="28"/>
          <w:szCs w:val="28"/>
        </w:rPr>
        <w:br/>
      </w:r>
      <w:r w:rsidRPr="0052079F">
        <w:rPr>
          <w:rFonts w:ascii="Times New Roman" w:hAnsi="Times New Roman" w:cs="Times New Roman"/>
          <w:sz w:val="28"/>
          <w:szCs w:val="28"/>
        </w:rPr>
        <w:t xml:space="preserve">- развивать познавательный интерес к миру природы. </w:t>
      </w:r>
      <w:r w:rsidRPr="0052079F">
        <w:rPr>
          <w:rFonts w:ascii="Times New Roman" w:hAnsi="Times New Roman" w:cs="Times New Roman"/>
          <w:sz w:val="28"/>
          <w:szCs w:val="28"/>
        </w:rPr>
        <w:br/>
        <w:t xml:space="preserve">- направлять активную деятельность дошкольника на осознанное сохранение природы. </w:t>
      </w:r>
      <w:r w:rsidRPr="0052079F">
        <w:rPr>
          <w:rFonts w:ascii="Times New Roman" w:hAnsi="Times New Roman" w:cs="Times New Roman"/>
          <w:sz w:val="28"/>
          <w:szCs w:val="28"/>
        </w:rPr>
        <w:br/>
        <w:t xml:space="preserve">- воспитание экологического сознания, нравственного отношения к миру. </w:t>
      </w:r>
      <w:r w:rsidRPr="0052079F">
        <w:rPr>
          <w:rFonts w:ascii="Times New Roman" w:hAnsi="Times New Roman" w:cs="Times New Roman"/>
          <w:sz w:val="28"/>
          <w:szCs w:val="28"/>
        </w:rPr>
        <w:br/>
        <w:t xml:space="preserve">- формировать у детей экологические знания, культуру и отношение к природе </w:t>
      </w:r>
      <w:r w:rsidRPr="0052079F">
        <w:rPr>
          <w:rFonts w:ascii="Times New Roman" w:hAnsi="Times New Roman" w:cs="Times New Roman"/>
          <w:sz w:val="28"/>
          <w:szCs w:val="28"/>
        </w:rPr>
        <w:br/>
        <w:t xml:space="preserve">Система работы по воспитанию экологической культуры </w:t>
      </w:r>
      <w:r w:rsidRPr="0052079F">
        <w:rPr>
          <w:rFonts w:ascii="Times New Roman" w:hAnsi="Times New Roman" w:cs="Times New Roman"/>
          <w:sz w:val="28"/>
          <w:szCs w:val="28"/>
        </w:rPr>
        <w:br/>
      </w:r>
      <w:r w:rsidRPr="0052079F">
        <w:rPr>
          <w:rFonts w:ascii="Times New Roman" w:hAnsi="Times New Roman" w:cs="Times New Roman"/>
          <w:b/>
          <w:bCs/>
          <w:sz w:val="28"/>
          <w:szCs w:val="28"/>
        </w:rPr>
        <w:t>Принципы работы</w:t>
      </w:r>
      <w:r w:rsidRPr="0052079F">
        <w:rPr>
          <w:rFonts w:ascii="Times New Roman" w:hAnsi="Times New Roman" w:cs="Times New Roman"/>
          <w:sz w:val="28"/>
          <w:szCs w:val="28"/>
        </w:rPr>
        <w:t xml:space="preserve"> </w:t>
      </w:r>
      <w:r w:rsidRPr="0052079F">
        <w:rPr>
          <w:rFonts w:ascii="Times New Roman" w:hAnsi="Times New Roman" w:cs="Times New Roman"/>
          <w:sz w:val="28"/>
          <w:szCs w:val="28"/>
        </w:rPr>
        <w:br/>
      </w:r>
      <w:r w:rsidRPr="0052079F">
        <w:rPr>
          <w:rFonts w:ascii="Times New Roman" w:hAnsi="Times New Roman" w:cs="Times New Roman"/>
          <w:i/>
          <w:iCs/>
          <w:sz w:val="28"/>
          <w:szCs w:val="28"/>
        </w:rPr>
        <w:t>Формы и методы работы с детьми</w:t>
      </w:r>
      <w:r w:rsidRPr="0052079F">
        <w:rPr>
          <w:rFonts w:ascii="Times New Roman" w:hAnsi="Times New Roman" w:cs="Times New Roman"/>
          <w:sz w:val="28"/>
          <w:szCs w:val="28"/>
        </w:rPr>
        <w:t xml:space="preserve"> </w:t>
      </w:r>
      <w:r w:rsidRPr="0052079F">
        <w:rPr>
          <w:rFonts w:ascii="Times New Roman" w:hAnsi="Times New Roman" w:cs="Times New Roman"/>
          <w:sz w:val="28"/>
          <w:szCs w:val="28"/>
        </w:rPr>
        <w:br/>
        <w:t xml:space="preserve">- региональный компонент </w:t>
      </w:r>
      <w:r w:rsidRPr="0052079F">
        <w:rPr>
          <w:rFonts w:ascii="Times New Roman" w:hAnsi="Times New Roman" w:cs="Times New Roman"/>
          <w:sz w:val="28"/>
          <w:szCs w:val="28"/>
        </w:rPr>
        <w:br/>
        <w:t xml:space="preserve">- научность и доступность понятий </w:t>
      </w:r>
      <w:r w:rsidRPr="0052079F">
        <w:rPr>
          <w:rFonts w:ascii="Times New Roman" w:hAnsi="Times New Roman" w:cs="Times New Roman"/>
          <w:sz w:val="28"/>
          <w:szCs w:val="28"/>
        </w:rPr>
        <w:br/>
        <w:t xml:space="preserve">- принцип «спирали» </w:t>
      </w:r>
      <w:r w:rsidRPr="0052079F">
        <w:rPr>
          <w:rFonts w:ascii="Times New Roman" w:hAnsi="Times New Roman" w:cs="Times New Roman"/>
          <w:sz w:val="28"/>
          <w:szCs w:val="28"/>
        </w:rPr>
        <w:br/>
        <w:t xml:space="preserve">- </w:t>
      </w:r>
      <w:proofErr w:type="spellStart"/>
      <w:r w:rsidRPr="0052079F">
        <w:rPr>
          <w:rFonts w:ascii="Times New Roman" w:hAnsi="Times New Roman" w:cs="Times New Roman"/>
          <w:sz w:val="28"/>
          <w:szCs w:val="28"/>
        </w:rPr>
        <w:t>междисциплинарности</w:t>
      </w:r>
      <w:proofErr w:type="spellEnd"/>
      <w:r w:rsidRPr="0052079F">
        <w:rPr>
          <w:rFonts w:ascii="Times New Roman" w:hAnsi="Times New Roman" w:cs="Times New Roman"/>
          <w:sz w:val="28"/>
          <w:szCs w:val="28"/>
        </w:rPr>
        <w:t xml:space="preserve"> и интеграции </w:t>
      </w:r>
      <w:r w:rsidRPr="0052079F">
        <w:rPr>
          <w:rFonts w:ascii="Times New Roman" w:hAnsi="Times New Roman" w:cs="Times New Roman"/>
          <w:sz w:val="28"/>
          <w:szCs w:val="28"/>
        </w:rPr>
        <w:br/>
        <w:t xml:space="preserve">содержания - занятия и уроки; </w:t>
      </w:r>
      <w:r w:rsidRPr="0052079F">
        <w:rPr>
          <w:rFonts w:ascii="Times New Roman" w:hAnsi="Times New Roman" w:cs="Times New Roman"/>
          <w:sz w:val="28"/>
          <w:szCs w:val="28"/>
        </w:rPr>
        <w:br/>
        <w:t xml:space="preserve">- экологические минутки; </w:t>
      </w:r>
      <w:r w:rsidRPr="0052079F">
        <w:rPr>
          <w:rFonts w:ascii="Times New Roman" w:hAnsi="Times New Roman" w:cs="Times New Roman"/>
          <w:sz w:val="28"/>
          <w:szCs w:val="28"/>
        </w:rPr>
        <w:br/>
        <w:t xml:space="preserve">- экскурсии; </w:t>
      </w:r>
      <w:r w:rsidRPr="0052079F">
        <w:rPr>
          <w:rFonts w:ascii="Times New Roman" w:hAnsi="Times New Roman" w:cs="Times New Roman"/>
          <w:sz w:val="28"/>
          <w:szCs w:val="28"/>
        </w:rPr>
        <w:br/>
        <w:t xml:space="preserve">- экологические сказки; </w:t>
      </w:r>
      <w:r w:rsidRPr="0052079F">
        <w:rPr>
          <w:rFonts w:ascii="Times New Roman" w:hAnsi="Times New Roman" w:cs="Times New Roman"/>
          <w:sz w:val="28"/>
          <w:szCs w:val="28"/>
        </w:rPr>
        <w:br/>
        <w:t xml:space="preserve">- практическая деятельность в природе; </w:t>
      </w:r>
      <w:r w:rsidRPr="0052079F">
        <w:rPr>
          <w:rFonts w:ascii="Times New Roman" w:hAnsi="Times New Roman" w:cs="Times New Roman"/>
          <w:sz w:val="28"/>
          <w:szCs w:val="28"/>
        </w:rPr>
        <w:br/>
        <w:t xml:space="preserve">- природоохранные акции; </w:t>
      </w:r>
      <w:r w:rsidRPr="0052079F">
        <w:rPr>
          <w:rFonts w:ascii="Times New Roman" w:hAnsi="Times New Roman" w:cs="Times New Roman"/>
          <w:sz w:val="28"/>
          <w:szCs w:val="28"/>
        </w:rPr>
        <w:br/>
        <w:t xml:space="preserve">- реклама; </w:t>
      </w:r>
      <w:r w:rsidRPr="0052079F">
        <w:rPr>
          <w:rFonts w:ascii="Times New Roman" w:hAnsi="Times New Roman" w:cs="Times New Roman"/>
          <w:sz w:val="28"/>
          <w:szCs w:val="28"/>
        </w:rPr>
        <w:br/>
        <w:t xml:space="preserve">- эксперименты и опыты; </w:t>
      </w:r>
      <w:r w:rsidRPr="0052079F">
        <w:rPr>
          <w:rFonts w:ascii="Times New Roman" w:hAnsi="Times New Roman" w:cs="Times New Roman"/>
          <w:sz w:val="28"/>
          <w:szCs w:val="28"/>
        </w:rPr>
        <w:br/>
        <w:t xml:space="preserve">- развивающие дидактические игры. </w:t>
      </w:r>
      <w:r w:rsidRPr="0052079F">
        <w:rPr>
          <w:rFonts w:ascii="Times New Roman" w:hAnsi="Times New Roman" w:cs="Times New Roman"/>
          <w:sz w:val="28"/>
          <w:szCs w:val="28"/>
        </w:rPr>
        <w:br/>
        <w:t xml:space="preserve">- выставки </w:t>
      </w:r>
    </w:p>
    <w:p w:rsidR="00AF0006" w:rsidRDefault="00AF0006" w:rsidP="00AF0006">
      <w:pPr>
        <w:spacing w:after="0" w:line="240" w:lineRule="auto"/>
        <w:ind w:right="-285" w:firstLine="567"/>
        <w:rPr>
          <w:rFonts w:ascii="Times New Roman" w:hAnsi="Times New Roman" w:cs="Times New Roman"/>
          <w:sz w:val="28"/>
          <w:szCs w:val="28"/>
        </w:rPr>
      </w:pPr>
      <w:r w:rsidRPr="002D6623">
        <w:rPr>
          <w:rFonts w:ascii="Times New Roman" w:hAnsi="Times New Roman" w:cs="Times New Roman"/>
          <w:b/>
          <w:iCs/>
          <w:sz w:val="28"/>
          <w:szCs w:val="28"/>
        </w:rPr>
        <w:t>Работа с родителями</w:t>
      </w:r>
      <w:r w:rsidRPr="0052079F">
        <w:rPr>
          <w:rFonts w:ascii="Times New Roman" w:hAnsi="Times New Roman" w:cs="Times New Roman"/>
          <w:sz w:val="28"/>
          <w:szCs w:val="28"/>
        </w:rPr>
        <w:t xml:space="preserve"> </w:t>
      </w:r>
      <w:r w:rsidRPr="0052079F">
        <w:rPr>
          <w:rFonts w:ascii="Times New Roman" w:hAnsi="Times New Roman" w:cs="Times New Roman"/>
          <w:sz w:val="28"/>
          <w:szCs w:val="28"/>
        </w:rPr>
        <w:br/>
        <w:t xml:space="preserve">- ознакомление родителей с работой ДОУ по экологии (открытые занятия, специальные экспозиции, видеофильмы, собрания, конференции и т. д. ); </w:t>
      </w:r>
      <w:r w:rsidRPr="0052079F">
        <w:rPr>
          <w:rFonts w:ascii="Times New Roman" w:hAnsi="Times New Roman" w:cs="Times New Roman"/>
          <w:sz w:val="28"/>
          <w:szCs w:val="28"/>
        </w:rPr>
        <w:br/>
        <w:t xml:space="preserve">- организация различных мероприятий с участием родителей </w:t>
      </w:r>
    </w:p>
    <w:p w:rsidR="00AF0006" w:rsidRPr="004E6674" w:rsidRDefault="00AF0006" w:rsidP="00AF0006">
      <w:pPr>
        <w:spacing w:after="0" w:line="240" w:lineRule="auto"/>
        <w:ind w:firstLine="567"/>
        <w:rPr>
          <w:rFonts w:ascii="Times New Roman" w:hAnsi="Times New Roman" w:cs="Times New Roman"/>
          <w:sz w:val="28"/>
          <w:szCs w:val="28"/>
        </w:rPr>
      </w:pPr>
      <w:r w:rsidRPr="0052079F">
        <w:rPr>
          <w:rFonts w:ascii="Times New Roman" w:hAnsi="Times New Roman" w:cs="Times New Roman"/>
          <w:sz w:val="28"/>
          <w:szCs w:val="28"/>
        </w:rPr>
        <w:lastRenderedPageBreak/>
        <w:t xml:space="preserve">- ознакомление родителей с результатами обучения (открытые занятия, различные общие мероприятия, информация в уголках для родителей и прочее); </w:t>
      </w:r>
      <w:r w:rsidRPr="0052079F">
        <w:rPr>
          <w:rFonts w:ascii="Times New Roman" w:hAnsi="Times New Roman" w:cs="Times New Roman"/>
          <w:sz w:val="28"/>
          <w:szCs w:val="28"/>
        </w:rPr>
        <w:br/>
        <w:t xml:space="preserve">- туристические походы на природу, соревнования. </w:t>
      </w:r>
      <w:r w:rsidRPr="0052079F">
        <w:rPr>
          <w:rFonts w:ascii="Times New Roman" w:hAnsi="Times New Roman" w:cs="Times New Roman"/>
          <w:sz w:val="28"/>
          <w:szCs w:val="28"/>
        </w:rPr>
        <w:br/>
        <w:t xml:space="preserve">Развивающая экологическая среда </w:t>
      </w:r>
      <w:r w:rsidRPr="0052079F">
        <w:rPr>
          <w:rFonts w:ascii="Times New Roman" w:hAnsi="Times New Roman" w:cs="Times New Roman"/>
          <w:sz w:val="28"/>
          <w:szCs w:val="28"/>
        </w:rPr>
        <w:br/>
        <w:t xml:space="preserve">- уголки в группах (экспериментальные, природные, коллекционные); </w:t>
      </w:r>
      <w:r w:rsidRPr="0052079F">
        <w:rPr>
          <w:rFonts w:ascii="Times New Roman" w:hAnsi="Times New Roman" w:cs="Times New Roman"/>
          <w:sz w:val="28"/>
          <w:szCs w:val="28"/>
        </w:rPr>
        <w:br/>
        <w:t xml:space="preserve">- растительный мир на участке; </w:t>
      </w:r>
      <w:r w:rsidRPr="0052079F">
        <w:rPr>
          <w:rFonts w:ascii="Times New Roman" w:hAnsi="Times New Roman" w:cs="Times New Roman"/>
          <w:sz w:val="28"/>
          <w:szCs w:val="28"/>
        </w:rPr>
        <w:br/>
        <w:t xml:space="preserve">- учебно-наглядные пособия; </w:t>
      </w:r>
      <w:r w:rsidRPr="0052079F">
        <w:rPr>
          <w:rFonts w:ascii="Times New Roman" w:hAnsi="Times New Roman" w:cs="Times New Roman"/>
          <w:sz w:val="28"/>
          <w:szCs w:val="28"/>
        </w:rPr>
        <w:br/>
      </w:r>
      <w:r w:rsidRPr="0052079F">
        <w:rPr>
          <w:rFonts w:ascii="Times New Roman" w:hAnsi="Times New Roman" w:cs="Times New Roman"/>
          <w:b/>
          <w:bCs/>
          <w:sz w:val="28"/>
          <w:szCs w:val="28"/>
        </w:rPr>
        <w:t>Основополагающими принципами</w:t>
      </w:r>
      <w:r w:rsidRPr="0052079F">
        <w:rPr>
          <w:rFonts w:ascii="Times New Roman" w:hAnsi="Times New Roman" w:cs="Times New Roman"/>
          <w:sz w:val="28"/>
          <w:szCs w:val="28"/>
        </w:rPr>
        <w:t xml:space="preserve"> нашей работы по экологическому воспитанию являются: </w:t>
      </w:r>
      <w:r w:rsidRPr="0052079F">
        <w:rPr>
          <w:rFonts w:ascii="Times New Roman" w:hAnsi="Times New Roman" w:cs="Times New Roman"/>
          <w:sz w:val="28"/>
          <w:szCs w:val="28"/>
        </w:rPr>
        <w:br/>
      </w:r>
      <w:r w:rsidRPr="0052079F">
        <w:rPr>
          <w:rFonts w:ascii="Times New Roman" w:hAnsi="Times New Roman" w:cs="Times New Roman"/>
          <w:sz w:val="28"/>
          <w:szCs w:val="28"/>
          <w:u w:val="single"/>
        </w:rPr>
        <w:t>Принцип регионального компонента</w:t>
      </w:r>
      <w:r w:rsidRPr="0052079F">
        <w:rPr>
          <w:rFonts w:ascii="Times New Roman" w:hAnsi="Times New Roman" w:cs="Times New Roman"/>
          <w:sz w:val="28"/>
          <w:szCs w:val="28"/>
        </w:rPr>
        <w:t xml:space="preserve"> (изучение природы родного края) позволяет: </w:t>
      </w:r>
      <w:r w:rsidRPr="0052079F">
        <w:rPr>
          <w:rFonts w:ascii="Times New Roman" w:hAnsi="Times New Roman" w:cs="Times New Roman"/>
          <w:sz w:val="28"/>
          <w:szCs w:val="28"/>
        </w:rPr>
        <w:br/>
        <w:t xml:space="preserve">- формировать у детей понятия на основе непосредственного наблюдения и изучения предметов и явлений окружающей природы; </w:t>
      </w:r>
      <w:r w:rsidRPr="0052079F">
        <w:rPr>
          <w:rFonts w:ascii="Times New Roman" w:hAnsi="Times New Roman" w:cs="Times New Roman"/>
          <w:sz w:val="28"/>
          <w:szCs w:val="28"/>
        </w:rPr>
        <w:br/>
        <w:t xml:space="preserve">- использовать имеющую у детей информацию для того, чтобы они применяли свои знания в разнообразных видах практической деятельности; </w:t>
      </w:r>
      <w:r w:rsidRPr="0052079F">
        <w:rPr>
          <w:rFonts w:ascii="Times New Roman" w:hAnsi="Times New Roman" w:cs="Times New Roman"/>
          <w:sz w:val="28"/>
          <w:szCs w:val="28"/>
        </w:rPr>
        <w:br/>
        <w:t xml:space="preserve">- помогает решать задачи воспитания нравственно-патриотических чувств, воспитания гражданственности. </w:t>
      </w:r>
      <w:r w:rsidRPr="0052079F">
        <w:rPr>
          <w:rFonts w:ascii="Times New Roman" w:hAnsi="Times New Roman" w:cs="Times New Roman"/>
          <w:sz w:val="28"/>
          <w:szCs w:val="28"/>
        </w:rPr>
        <w:br/>
        <w:t xml:space="preserve">- создавать благоприятные условия для самовыражения, организации коммуникативного общения, в котором каждый ребенок имеет возможность проявлять свою индивидуальность. </w:t>
      </w:r>
      <w:r w:rsidRPr="0052079F">
        <w:rPr>
          <w:rFonts w:ascii="Times New Roman" w:hAnsi="Times New Roman" w:cs="Times New Roman"/>
          <w:sz w:val="28"/>
          <w:szCs w:val="28"/>
        </w:rPr>
        <w:br/>
      </w:r>
      <w:r w:rsidRPr="0052079F">
        <w:rPr>
          <w:rFonts w:ascii="Times New Roman" w:hAnsi="Times New Roman" w:cs="Times New Roman"/>
          <w:sz w:val="28"/>
          <w:szCs w:val="28"/>
          <w:u w:val="single"/>
        </w:rPr>
        <w:t>Принцип научности и доступности понятий</w:t>
      </w:r>
      <w:r w:rsidRPr="0052079F">
        <w:rPr>
          <w:rFonts w:ascii="Times New Roman" w:hAnsi="Times New Roman" w:cs="Times New Roman"/>
          <w:sz w:val="28"/>
          <w:szCs w:val="28"/>
        </w:rPr>
        <w:t xml:space="preserve">. На каждом этапе работы с детьми первоначальные представления углубляются, насыщаются содержанием, постепенно переходя в понятия, которые формируют знания. Таким образом, естественные научные знания оформляются по схеме: «представления – понятия – знания». Такая последовательность обеспечивает преемственность знаний и углубление их содержаний. </w:t>
      </w:r>
      <w:r w:rsidRPr="0052079F">
        <w:rPr>
          <w:rFonts w:ascii="Times New Roman" w:hAnsi="Times New Roman" w:cs="Times New Roman"/>
          <w:sz w:val="28"/>
          <w:szCs w:val="28"/>
        </w:rPr>
        <w:br/>
      </w:r>
      <w:r w:rsidRPr="0052079F">
        <w:rPr>
          <w:rFonts w:ascii="Times New Roman" w:hAnsi="Times New Roman" w:cs="Times New Roman"/>
          <w:sz w:val="28"/>
          <w:szCs w:val="28"/>
          <w:u w:val="single"/>
        </w:rPr>
        <w:t>Принцип «спирали»</w:t>
      </w:r>
      <w:r w:rsidRPr="0052079F">
        <w:rPr>
          <w:rFonts w:ascii="Times New Roman" w:hAnsi="Times New Roman" w:cs="Times New Roman"/>
          <w:sz w:val="28"/>
          <w:szCs w:val="28"/>
        </w:rPr>
        <w:t xml:space="preserve"> необходим для того, чтобы дети, возвращаясь к тем или иным объектам и явлениям природы, шли из года в год по восходящей, углубляя и расширяя представления и понятия, учась применять более сложные приемы и методы исследования. Следует подчеркнуть, что для детей дошкольного возраста характерны кратковременность интересов, неустойчивое внимание и утомляемость. Поэтому обращение к одной и той же теме несколько раз способствует развитию внимания детей и длительному сохранению интереса. </w:t>
      </w:r>
      <w:r w:rsidRPr="0052079F">
        <w:rPr>
          <w:rFonts w:ascii="Times New Roman" w:hAnsi="Times New Roman" w:cs="Times New Roman"/>
          <w:sz w:val="28"/>
          <w:szCs w:val="28"/>
        </w:rPr>
        <w:br/>
        <w:t xml:space="preserve">Из-за небольшого объема часов в учебном плане, выделяемых для изучения природного мира, только на познавательных занятиях невозможно достичь нужного результата. Поэтому мы используем принцип </w:t>
      </w:r>
      <w:proofErr w:type="spellStart"/>
      <w:r w:rsidRPr="0052079F">
        <w:rPr>
          <w:rFonts w:ascii="Times New Roman" w:hAnsi="Times New Roman" w:cs="Times New Roman"/>
          <w:sz w:val="28"/>
          <w:szCs w:val="28"/>
        </w:rPr>
        <w:t>междисциплинарности</w:t>
      </w:r>
      <w:proofErr w:type="spellEnd"/>
      <w:r w:rsidRPr="0052079F">
        <w:rPr>
          <w:rFonts w:ascii="Times New Roman" w:hAnsi="Times New Roman" w:cs="Times New Roman"/>
          <w:sz w:val="28"/>
          <w:szCs w:val="28"/>
        </w:rPr>
        <w:t xml:space="preserve"> и интеграции, который позволяет соединить всю </w:t>
      </w:r>
      <w:proofErr w:type="spellStart"/>
      <w:r w:rsidRPr="0052079F">
        <w:rPr>
          <w:rFonts w:ascii="Times New Roman" w:hAnsi="Times New Roman" w:cs="Times New Roman"/>
          <w:sz w:val="28"/>
          <w:szCs w:val="28"/>
        </w:rPr>
        <w:t>воспитательно</w:t>
      </w:r>
      <w:proofErr w:type="spellEnd"/>
      <w:r w:rsidRPr="0052079F">
        <w:rPr>
          <w:rFonts w:ascii="Times New Roman" w:hAnsi="Times New Roman" w:cs="Times New Roman"/>
          <w:sz w:val="28"/>
          <w:szCs w:val="28"/>
        </w:rPr>
        <w:t xml:space="preserve">-образовательную работу в одно целое. </w:t>
      </w:r>
      <w:r w:rsidRPr="0052079F">
        <w:rPr>
          <w:rFonts w:ascii="Times New Roman" w:hAnsi="Times New Roman" w:cs="Times New Roman"/>
          <w:sz w:val="28"/>
          <w:szCs w:val="28"/>
        </w:rPr>
        <w:br/>
      </w:r>
      <w:r w:rsidRPr="0052079F">
        <w:rPr>
          <w:rFonts w:ascii="Times New Roman" w:hAnsi="Times New Roman" w:cs="Times New Roman"/>
          <w:sz w:val="28"/>
          <w:szCs w:val="28"/>
        </w:rPr>
        <w:br/>
        <w:t xml:space="preserve">Таким образом, почти каждая тема по экологии подкрепляется продуктивными видами деятельности (рисование, ручной труд, аппликация и т. д.) и крупица за крупицей в детские сердца закладывается гуманное отношение к природе. Приведу пример. На одном из занятий по </w:t>
      </w:r>
      <w:r w:rsidRPr="0052079F">
        <w:rPr>
          <w:rFonts w:ascii="Times New Roman" w:hAnsi="Times New Roman" w:cs="Times New Roman"/>
          <w:sz w:val="28"/>
          <w:szCs w:val="28"/>
        </w:rPr>
        <w:lastRenderedPageBreak/>
        <w:t xml:space="preserve">математическому развитию в подготовительной группе я знакомила детей со способами уравнивания двух множеств. Выставила на наборное полотно 7 цветов и 6 бабочек. На вопрос: "Что нужно сделать, чтобы цветов и бабочек стало поровну?" – дети ответили: "Пусть прилетит еще одна бабочка, и будет поровну, по 7". "А еще как?" – спрашиваю я. И тут один мой воспитанник говорит: "А больше никак, потому что цветы срывать нельзя!". Я испытала чувство гордости за детей, которые начали самостоятельно проявлять экологическую грамотность. И таких примеров немало. </w:t>
      </w:r>
      <w:r w:rsidRPr="0052079F">
        <w:rPr>
          <w:rFonts w:ascii="Times New Roman" w:hAnsi="Times New Roman" w:cs="Times New Roman"/>
          <w:sz w:val="28"/>
          <w:szCs w:val="28"/>
        </w:rPr>
        <w:br/>
      </w:r>
      <w:r w:rsidRPr="0052079F">
        <w:rPr>
          <w:rFonts w:ascii="Times New Roman" w:hAnsi="Times New Roman" w:cs="Times New Roman"/>
          <w:b/>
          <w:bCs/>
          <w:sz w:val="28"/>
          <w:szCs w:val="28"/>
        </w:rPr>
        <w:t>Формы и методы работы с детьми.</w:t>
      </w:r>
      <w:r w:rsidRPr="0052079F">
        <w:rPr>
          <w:rFonts w:ascii="Times New Roman" w:hAnsi="Times New Roman" w:cs="Times New Roman"/>
          <w:sz w:val="28"/>
          <w:szCs w:val="28"/>
        </w:rPr>
        <w:t xml:space="preserve"> </w:t>
      </w:r>
      <w:r w:rsidRPr="0052079F">
        <w:rPr>
          <w:rFonts w:ascii="Times New Roman" w:hAnsi="Times New Roman" w:cs="Times New Roman"/>
          <w:sz w:val="28"/>
          <w:szCs w:val="28"/>
        </w:rPr>
        <w:br/>
        <w:t xml:space="preserve">В настоящее время благодаря телевидению, компьютеру и книгам дети больше узнают о разнообразных объектах и явлениях природы, у них возникают разные вопросы об окружающем мире. Поэтому мы стараемся строить занятия таким образом, чтобы, с одной стороны, ответить на интересующие детей вопросы и удовлетворить их любопытство. А с другой - обеспечить усвоение ими необходимых знаний. Причем главную цель занятия мы видим не в передаче знаний от педагога к ребенку, а в приобщении детей к систематической и творческой деятельности. Для этого мы разнообразили структуру и методы проведения занятий, способствующих развитию логического мышления и активности детей. Для организации интересной мыслительной деятельности помогают нетрадиционные занятия - урок-путешествие, занятие-сказка, викторина, игра, и т. д. Проводим такие занятия в группе, в учебном классе, в Зимнем саду, если позволяют погодные условия на участке, в парке. На таких занятиях широко </w:t>
      </w:r>
      <w:r w:rsidRPr="002D6623">
        <w:rPr>
          <w:rFonts w:ascii="Times New Roman" w:hAnsi="Times New Roman" w:cs="Times New Roman"/>
          <w:bCs/>
          <w:sz w:val="28"/>
          <w:szCs w:val="28"/>
        </w:rPr>
        <w:t>используем</w:t>
      </w:r>
      <w:r w:rsidRPr="0052079F">
        <w:rPr>
          <w:rFonts w:ascii="Times New Roman" w:hAnsi="Times New Roman" w:cs="Times New Roman"/>
          <w:sz w:val="28"/>
          <w:szCs w:val="28"/>
        </w:rPr>
        <w:t xml:space="preserve">: </w:t>
      </w:r>
      <w:r w:rsidRPr="0052079F">
        <w:rPr>
          <w:rFonts w:ascii="Times New Roman" w:hAnsi="Times New Roman" w:cs="Times New Roman"/>
          <w:sz w:val="28"/>
          <w:szCs w:val="28"/>
        </w:rPr>
        <w:br/>
        <w:t xml:space="preserve">- </w:t>
      </w:r>
      <w:proofErr w:type="spellStart"/>
      <w:r w:rsidRPr="0052079F">
        <w:rPr>
          <w:rFonts w:ascii="Times New Roman" w:hAnsi="Times New Roman" w:cs="Times New Roman"/>
          <w:sz w:val="28"/>
          <w:szCs w:val="28"/>
        </w:rPr>
        <w:t>блицопрос</w:t>
      </w:r>
      <w:proofErr w:type="spellEnd"/>
      <w:r w:rsidRPr="0052079F">
        <w:rPr>
          <w:rFonts w:ascii="Times New Roman" w:hAnsi="Times New Roman" w:cs="Times New Roman"/>
          <w:sz w:val="28"/>
          <w:szCs w:val="28"/>
        </w:rPr>
        <w:t xml:space="preserve"> (предварительно дети повторяют материал, необходимый для изучения новой темы); </w:t>
      </w:r>
      <w:r w:rsidRPr="0052079F">
        <w:rPr>
          <w:rFonts w:ascii="Times New Roman" w:hAnsi="Times New Roman" w:cs="Times New Roman"/>
          <w:sz w:val="28"/>
          <w:szCs w:val="28"/>
        </w:rPr>
        <w:br/>
        <w:t xml:space="preserve">- проблемные ситуации или проведение опытов (позволяющих «открыть новое знание») ; </w:t>
      </w:r>
      <w:r w:rsidRPr="0052079F">
        <w:rPr>
          <w:rFonts w:ascii="Times New Roman" w:hAnsi="Times New Roman" w:cs="Times New Roman"/>
          <w:sz w:val="28"/>
          <w:szCs w:val="28"/>
        </w:rPr>
        <w:br/>
        <w:t>- практическую работу и поисковую дея</w:t>
      </w:r>
      <w:r>
        <w:rPr>
          <w:rFonts w:ascii="Times New Roman" w:hAnsi="Times New Roman" w:cs="Times New Roman"/>
          <w:sz w:val="28"/>
          <w:szCs w:val="28"/>
        </w:rPr>
        <w:t xml:space="preserve">тельность; </w:t>
      </w:r>
      <w:r>
        <w:rPr>
          <w:rFonts w:ascii="Times New Roman" w:hAnsi="Times New Roman" w:cs="Times New Roman"/>
          <w:sz w:val="28"/>
          <w:szCs w:val="28"/>
        </w:rPr>
        <w:br/>
        <w:t xml:space="preserve">- игровые приемы. </w:t>
      </w:r>
      <w:r>
        <w:rPr>
          <w:rFonts w:ascii="Times New Roman" w:hAnsi="Times New Roman" w:cs="Times New Roman"/>
          <w:sz w:val="28"/>
          <w:szCs w:val="28"/>
        </w:rPr>
        <w:br/>
      </w:r>
      <w:r w:rsidRPr="0052079F">
        <w:rPr>
          <w:rFonts w:ascii="Times New Roman" w:hAnsi="Times New Roman" w:cs="Times New Roman"/>
          <w:sz w:val="28"/>
          <w:szCs w:val="28"/>
        </w:rPr>
        <w:t xml:space="preserve">Большое значение в экологическом развитии придаем </w:t>
      </w:r>
      <w:r w:rsidRPr="0052079F">
        <w:rPr>
          <w:rFonts w:ascii="Times New Roman" w:hAnsi="Times New Roman" w:cs="Times New Roman"/>
          <w:b/>
          <w:bCs/>
          <w:sz w:val="28"/>
          <w:szCs w:val="28"/>
        </w:rPr>
        <w:t>экскурсиям</w:t>
      </w:r>
      <w:r w:rsidRPr="0052079F">
        <w:rPr>
          <w:rFonts w:ascii="Times New Roman" w:hAnsi="Times New Roman" w:cs="Times New Roman"/>
          <w:sz w:val="28"/>
          <w:szCs w:val="28"/>
        </w:rPr>
        <w:t>. На экскурсиях знакомим детей с многообразием органического мира, проводим наблюдения за объектами и явлениями природы в разные времена года. Дети учатся ориентироваться на местности, знакомятся с особенностями города и края. Особое внимание при проведении комплексной экскурсии мы уделяем организации деятельности детей: Приучаем детей к мысли, что они идут в гости к природным обитателям, в их большой дом, а поэтому должны следовать</w:t>
      </w:r>
      <w:r w:rsidRPr="0052079F">
        <w:rPr>
          <w:rFonts w:ascii="Times New Roman" w:hAnsi="Times New Roman" w:cs="Times New Roman"/>
          <w:b/>
          <w:bCs/>
          <w:sz w:val="28"/>
          <w:szCs w:val="28"/>
        </w:rPr>
        <w:t xml:space="preserve"> </w:t>
      </w:r>
      <w:r w:rsidRPr="002D6623">
        <w:rPr>
          <w:rFonts w:ascii="Times New Roman" w:hAnsi="Times New Roman" w:cs="Times New Roman"/>
          <w:bCs/>
          <w:sz w:val="28"/>
          <w:szCs w:val="28"/>
        </w:rPr>
        <w:t>заповедям</w:t>
      </w:r>
      <w:r w:rsidRPr="0052079F">
        <w:rPr>
          <w:rFonts w:ascii="Times New Roman" w:hAnsi="Times New Roman" w:cs="Times New Roman"/>
          <w:sz w:val="28"/>
          <w:szCs w:val="28"/>
        </w:rPr>
        <w:t xml:space="preserve">, которые необходимо выполнять гостям природы. </w:t>
      </w:r>
      <w:r w:rsidRPr="0052079F">
        <w:rPr>
          <w:rFonts w:ascii="Times New Roman" w:hAnsi="Times New Roman" w:cs="Times New Roman"/>
          <w:sz w:val="28"/>
          <w:szCs w:val="28"/>
        </w:rPr>
        <w:br/>
        <w:t xml:space="preserve">1 заповедь – соблюдение тишины (Л. П. Симонова) </w:t>
      </w:r>
      <w:r w:rsidRPr="0052079F">
        <w:rPr>
          <w:rFonts w:ascii="Times New Roman" w:hAnsi="Times New Roman" w:cs="Times New Roman"/>
          <w:sz w:val="28"/>
          <w:szCs w:val="28"/>
        </w:rPr>
        <w:br/>
        <w:t xml:space="preserve">2 заповедь – терпеливость (умение длительное время наблюдать за растением, животным). </w:t>
      </w:r>
      <w:r w:rsidRPr="0052079F">
        <w:rPr>
          <w:rFonts w:ascii="Times New Roman" w:hAnsi="Times New Roman" w:cs="Times New Roman"/>
          <w:sz w:val="28"/>
          <w:szCs w:val="28"/>
        </w:rPr>
        <w:br/>
        <w:t xml:space="preserve">3 заповедь – внимательность (учим находить взаимосвязи в природе, проверять народные приметы, прогнозировать последствия поведения людей). </w:t>
      </w:r>
      <w:r w:rsidRPr="0052079F">
        <w:rPr>
          <w:rFonts w:ascii="Times New Roman" w:hAnsi="Times New Roman" w:cs="Times New Roman"/>
          <w:sz w:val="28"/>
          <w:szCs w:val="28"/>
        </w:rPr>
        <w:br/>
      </w:r>
      <w:r w:rsidRPr="0052079F">
        <w:rPr>
          <w:rFonts w:ascii="Times New Roman" w:hAnsi="Times New Roman" w:cs="Times New Roman"/>
          <w:b/>
          <w:bCs/>
          <w:sz w:val="28"/>
          <w:szCs w:val="28"/>
        </w:rPr>
        <w:t>Экологические сказки.</w:t>
      </w:r>
      <w:r w:rsidRPr="0052079F">
        <w:rPr>
          <w:rFonts w:ascii="Times New Roman" w:hAnsi="Times New Roman" w:cs="Times New Roman"/>
          <w:sz w:val="28"/>
          <w:szCs w:val="28"/>
        </w:rPr>
        <w:t xml:space="preserve"> Интерес детей к экологической сказке определяется, прежде всего, новизной сюжета, наличием необычных персонажей, их </w:t>
      </w:r>
      <w:r w:rsidRPr="0052079F">
        <w:rPr>
          <w:rFonts w:ascii="Times New Roman" w:hAnsi="Times New Roman" w:cs="Times New Roman"/>
          <w:sz w:val="28"/>
          <w:szCs w:val="28"/>
        </w:rPr>
        <w:lastRenderedPageBreak/>
        <w:t xml:space="preserve">действий, а также конечным результатом. </w:t>
      </w:r>
      <w:r w:rsidRPr="0052079F">
        <w:rPr>
          <w:rFonts w:ascii="Times New Roman" w:hAnsi="Times New Roman" w:cs="Times New Roman"/>
          <w:sz w:val="28"/>
          <w:szCs w:val="28"/>
        </w:rPr>
        <w:br/>
        <w:t xml:space="preserve">Экологические сказки учат научному видению в занимательной форме, помогают раскрыть сложные явления в природе. Детям младшего дошкольного возраста наиболее интересны сказки о животных. Старшим дошкольникам нравятся волшебные сказки. Сказки, написанные самими детьми, занимают особое место в экологическом воспитании. Они помогают нам глубже понять детские интересы и их направленность. </w:t>
      </w:r>
      <w:r w:rsidRPr="0052079F">
        <w:rPr>
          <w:rFonts w:ascii="Times New Roman" w:hAnsi="Times New Roman" w:cs="Times New Roman"/>
          <w:sz w:val="28"/>
          <w:szCs w:val="28"/>
        </w:rPr>
        <w:br/>
        <w:t xml:space="preserve">Практическая деятельность в природе. Важнейшим показателем бережного и заботливого отношения к растениям и животным является желание детей принимать активное участие в уходе за ними. Мы учим детей осознавать, что уход направлен на удовлетворение потребностей растений и животных (в пище, воде, тепле, солнце, и др.). Каждый организм живет, растет, развивается, если для этого имеются соответствующие условия. Постепенно дети прослеживают и полностью начинают понимать зависимость жизни и состояния растений и животных от труда человека. </w:t>
      </w:r>
      <w:r w:rsidRPr="0052079F">
        <w:rPr>
          <w:rFonts w:ascii="Times New Roman" w:hAnsi="Times New Roman" w:cs="Times New Roman"/>
          <w:sz w:val="28"/>
          <w:szCs w:val="28"/>
        </w:rPr>
        <w:br/>
      </w:r>
      <w:r w:rsidRPr="0052079F">
        <w:rPr>
          <w:rFonts w:ascii="Times New Roman" w:hAnsi="Times New Roman" w:cs="Times New Roman"/>
          <w:b/>
          <w:bCs/>
          <w:sz w:val="28"/>
          <w:szCs w:val="28"/>
        </w:rPr>
        <w:t>Природоохранные акции</w:t>
      </w:r>
      <w:r w:rsidRPr="0052079F">
        <w:rPr>
          <w:rFonts w:ascii="Times New Roman" w:hAnsi="Times New Roman" w:cs="Times New Roman"/>
          <w:sz w:val="28"/>
          <w:szCs w:val="28"/>
        </w:rPr>
        <w:t xml:space="preserve"> – это общественно–значимые мероприятия, направленные на сохранение объектов природы. Совместно с родителями мы часто проводим такие природоохранные акции: </w:t>
      </w:r>
      <w:r w:rsidRPr="0052079F">
        <w:rPr>
          <w:rFonts w:ascii="Times New Roman" w:hAnsi="Times New Roman" w:cs="Times New Roman"/>
          <w:sz w:val="28"/>
          <w:szCs w:val="28"/>
        </w:rPr>
        <w:br/>
        <w:t xml:space="preserve">- «Чтобы деревья были большими» (посадка деревьев осенью) </w:t>
      </w:r>
      <w:r w:rsidRPr="0052079F">
        <w:rPr>
          <w:rFonts w:ascii="Times New Roman" w:hAnsi="Times New Roman" w:cs="Times New Roman"/>
          <w:sz w:val="28"/>
          <w:szCs w:val="28"/>
        </w:rPr>
        <w:br/>
        <w:t xml:space="preserve">- «День цветов» (создание цветочных клумб) </w:t>
      </w:r>
      <w:r w:rsidRPr="0052079F">
        <w:rPr>
          <w:rFonts w:ascii="Times New Roman" w:hAnsi="Times New Roman" w:cs="Times New Roman"/>
          <w:sz w:val="28"/>
          <w:szCs w:val="28"/>
        </w:rPr>
        <w:br/>
        <w:t xml:space="preserve">- «Лесная аптека» (сбор лекарственных трав) </w:t>
      </w:r>
      <w:r w:rsidRPr="0052079F">
        <w:rPr>
          <w:rFonts w:ascii="Times New Roman" w:hAnsi="Times New Roman" w:cs="Times New Roman"/>
          <w:sz w:val="28"/>
          <w:szCs w:val="28"/>
        </w:rPr>
        <w:br/>
        <w:t xml:space="preserve">- «Птичья столовая» (изготовление кормушек и подкормка птиц в зимнее время) </w:t>
      </w:r>
      <w:r w:rsidRPr="0052079F">
        <w:rPr>
          <w:rFonts w:ascii="Times New Roman" w:hAnsi="Times New Roman" w:cs="Times New Roman"/>
          <w:sz w:val="28"/>
          <w:szCs w:val="28"/>
        </w:rPr>
        <w:br/>
        <w:t xml:space="preserve">- «Чистое утро» (уборка территории) </w:t>
      </w:r>
      <w:r w:rsidRPr="0052079F">
        <w:rPr>
          <w:rFonts w:ascii="Times New Roman" w:hAnsi="Times New Roman" w:cs="Times New Roman"/>
          <w:sz w:val="28"/>
          <w:szCs w:val="28"/>
        </w:rPr>
        <w:br/>
        <w:t xml:space="preserve">- «Чтобы дольше жили книжки» (уход и обновление) и т. д. </w:t>
      </w:r>
      <w:r w:rsidRPr="0052079F">
        <w:rPr>
          <w:rFonts w:ascii="Times New Roman" w:hAnsi="Times New Roman" w:cs="Times New Roman"/>
          <w:sz w:val="28"/>
          <w:szCs w:val="28"/>
        </w:rPr>
        <w:br/>
      </w:r>
      <w:r w:rsidRPr="0052079F">
        <w:rPr>
          <w:rFonts w:ascii="Times New Roman" w:hAnsi="Times New Roman" w:cs="Times New Roman"/>
          <w:sz w:val="28"/>
          <w:szCs w:val="28"/>
        </w:rPr>
        <w:br/>
        <w:t xml:space="preserve">С уверенностью могу сказать, что, участвуя в акциях, дети пропускают знания через себя, используют их на практике, приходят к пониманию природных процессов, они осознают ответственность за последствия некоторых своих действий, они растут увлечёнными, не равнодушными людьми. </w:t>
      </w:r>
      <w:r w:rsidRPr="0052079F">
        <w:rPr>
          <w:rFonts w:ascii="Times New Roman" w:hAnsi="Times New Roman" w:cs="Times New Roman"/>
          <w:sz w:val="28"/>
          <w:szCs w:val="28"/>
        </w:rPr>
        <w:br/>
      </w:r>
      <w:r w:rsidRPr="0052079F">
        <w:rPr>
          <w:rFonts w:ascii="Times New Roman" w:hAnsi="Times New Roman" w:cs="Times New Roman"/>
          <w:b/>
          <w:bCs/>
          <w:sz w:val="28"/>
          <w:szCs w:val="28"/>
        </w:rPr>
        <w:t>Реклама</w:t>
      </w:r>
      <w:r w:rsidRPr="0052079F">
        <w:rPr>
          <w:rFonts w:ascii="Times New Roman" w:hAnsi="Times New Roman" w:cs="Times New Roman"/>
          <w:sz w:val="28"/>
          <w:szCs w:val="28"/>
        </w:rPr>
        <w:t xml:space="preserve"> – это определенная информация, которая упакована в оригинальную форму. Кроме информации реклама несет в себе определенный эмоциональный настрой. Именно поэтому дети так любят рекламу и играют в нее. Опыт показывает, что, предложив детям создать свою рекламу, они с восторгом включаются в эту игру. Чтобы составить рекламу ребенок должен как можно больше узнать об объекте и выделить наиболее характерные, на его взгляд, особенности. </w:t>
      </w:r>
      <w:proofErr w:type="gramStart"/>
      <w:r w:rsidRPr="0052079F">
        <w:rPr>
          <w:rFonts w:ascii="Times New Roman" w:hAnsi="Times New Roman" w:cs="Times New Roman"/>
          <w:sz w:val="28"/>
          <w:szCs w:val="28"/>
        </w:rPr>
        <w:t>Например</w:t>
      </w:r>
      <w:proofErr w:type="gramEnd"/>
      <w:r w:rsidRPr="0052079F">
        <w:rPr>
          <w:rFonts w:ascii="Times New Roman" w:hAnsi="Times New Roman" w:cs="Times New Roman"/>
          <w:sz w:val="28"/>
          <w:szCs w:val="28"/>
        </w:rPr>
        <w:t xml:space="preserve">: Ребенок выбирает любое животное или растение и от его имени рекламирует место обитания: «Я дятел, живу в лесу. У меня красивый клюв, с его помощью я лечу деревья, уничтожаю вредных насекомых. Без меня лес пропадет». </w:t>
      </w:r>
      <w:r w:rsidRPr="0052079F">
        <w:rPr>
          <w:rFonts w:ascii="Times New Roman" w:hAnsi="Times New Roman" w:cs="Times New Roman"/>
          <w:sz w:val="28"/>
          <w:szCs w:val="28"/>
        </w:rPr>
        <w:br/>
      </w:r>
      <w:r w:rsidRPr="0052079F">
        <w:rPr>
          <w:rFonts w:ascii="Times New Roman" w:hAnsi="Times New Roman" w:cs="Times New Roman"/>
          <w:b/>
          <w:bCs/>
          <w:sz w:val="28"/>
          <w:szCs w:val="28"/>
        </w:rPr>
        <w:t>Эксперименты и опыты.</w:t>
      </w:r>
      <w:r w:rsidRPr="0052079F">
        <w:rPr>
          <w:rFonts w:ascii="Times New Roman" w:hAnsi="Times New Roman" w:cs="Times New Roman"/>
          <w:sz w:val="28"/>
          <w:szCs w:val="28"/>
        </w:rPr>
        <w:t xml:space="preserve"> Огромный интерес дети проявляют к исследовательской работе, поэтому большое внимание в нашей работе отведено опытам и экспериментам. В процессе опытно-экспериментальной работы учим детей размышлять, формулировать и отстаивать свое мнение, </w:t>
      </w:r>
      <w:r w:rsidRPr="0052079F">
        <w:rPr>
          <w:rFonts w:ascii="Times New Roman" w:hAnsi="Times New Roman" w:cs="Times New Roman"/>
          <w:sz w:val="28"/>
          <w:szCs w:val="28"/>
        </w:rPr>
        <w:lastRenderedPageBreak/>
        <w:t xml:space="preserve">обобщать результаты опытов, строить гипотезы и проверять их. </w:t>
      </w:r>
      <w:proofErr w:type="gramStart"/>
      <w:r w:rsidRPr="0052079F">
        <w:rPr>
          <w:rFonts w:ascii="Times New Roman" w:hAnsi="Times New Roman" w:cs="Times New Roman"/>
          <w:sz w:val="28"/>
          <w:szCs w:val="28"/>
        </w:rPr>
        <w:t>Например</w:t>
      </w:r>
      <w:proofErr w:type="gramEnd"/>
      <w:r w:rsidRPr="0052079F">
        <w:rPr>
          <w:rFonts w:ascii="Times New Roman" w:hAnsi="Times New Roman" w:cs="Times New Roman"/>
          <w:sz w:val="28"/>
          <w:szCs w:val="28"/>
        </w:rPr>
        <w:t xml:space="preserve">: Очень просто и легко объяснить пятилетнему ребенку, что нас окружает воздух и он невидим, но его можно обнаружить. Подуть на ладошки и почувствовать ветерок, взмахнуть рукой около листка, лежащего на столе и увидеть, что лист двигается. Подвести детей к выводу, что воздух невидим, </w:t>
      </w:r>
      <w:proofErr w:type="gramStart"/>
      <w:r w:rsidRPr="0052079F">
        <w:rPr>
          <w:rFonts w:ascii="Times New Roman" w:hAnsi="Times New Roman" w:cs="Times New Roman"/>
          <w:sz w:val="28"/>
          <w:szCs w:val="28"/>
        </w:rPr>
        <w:t>но</w:t>
      </w:r>
      <w:proofErr w:type="gramEnd"/>
      <w:r w:rsidRPr="0052079F">
        <w:rPr>
          <w:rFonts w:ascii="Times New Roman" w:hAnsi="Times New Roman" w:cs="Times New Roman"/>
          <w:sz w:val="28"/>
          <w:szCs w:val="28"/>
        </w:rPr>
        <w:t xml:space="preserve"> когда мы приводим его в движение, наблюдаем, что предметы двигаются. Перед нами стоит задача связать результаты исследовательской работы с практическим опытом детей. Подвести их к пониманию природных закономерностей, основ экологически грамотного, безопасного </w:t>
      </w:r>
      <w:r>
        <w:rPr>
          <w:rFonts w:ascii="Times New Roman" w:hAnsi="Times New Roman" w:cs="Times New Roman"/>
          <w:sz w:val="28"/>
          <w:szCs w:val="28"/>
        </w:rPr>
        <w:t xml:space="preserve">поведения в окружающей среде. </w:t>
      </w:r>
      <w:r>
        <w:rPr>
          <w:rFonts w:ascii="Times New Roman" w:hAnsi="Times New Roman" w:cs="Times New Roman"/>
          <w:sz w:val="28"/>
          <w:szCs w:val="28"/>
        </w:rPr>
        <w:br/>
      </w:r>
      <w:r w:rsidRPr="0052079F">
        <w:rPr>
          <w:rFonts w:ascii="Times New Roman" w:hAnsi="Times New Roman" w:cs="Times New Roman"/>
          <w:sz w:val="28"/>
          <w:szCs w:val="28"/>
        </w:rPr>
        <w:t xml:space="preserve">В ознакомлении с природой особое место </w:t>
      </w:r>
      <w:r w:rsidRPr="00AF0006">
        <w:rPr>
          <w:rFonts w:ascii="Times New Roman" w:hAnsi="Times New Roman" w:cs="Times New Roman"/>
          <w:sz w:val="28"/>
          <w:szCs w:val="28"/>
        </w:rPr>
        <w:t xml:space="preserve">занимают </w:t>
      </w:r>
      <w:r w:rsidRPr="00AF0006">
        <w:rPr>
          <w:rFonts w:ascii="Times New Roman" w:hAnsi="Times New Roman" w:cs="Times New Roman"/>
          <w:bCs/>
          <w:sz w:val="28"/>
          <w:szCs w:val="28"/>
        </w:rPr>
        <w:t>дидактические игры</w:t>
      </w:r>
      <w:r w:rsidRPr="0052079F">
        <w:rPr>
          <w:rFonts w:ascii="Times New Roman" w:hAnsi="Times New Roman" w:cs="Times New Roman"/>
          <w:sz w:val="28"/>
          <w:szCs w:val="28"/>
        </w:rPr>
        <w:t xml:space="preserve">. Решая задачи, поставленные в дидактической игре, ребенок учится вычленять отдельные признаки предметов, явлений, сравнивать их, группировать, классифицировать по определенным общим признакам. Дети учатся рассуждать, делать выводы, обобщения, при этом тренируется их внимание, память, произвольное восприятие. При решении игровой задачи часто нужно объяснить свои действия, а это способствует развитию речи детей. Дидактические игры учат детей применять имеющиеся знания в новых условиях, активизируют разнообразные умственные процессы, способствуют воспитанию умения играть вместе. Игры дают возможность детям оперировать самими предметами природы, сравнивая их, отмечать изменения отдельных внешних признаков. </w:t>
      </w:r>
      <w:r w:rsidRPr="0052079F">
        <w:rPr>
          <w:rFonts w:ascii="Times New Roman" w:hAnsi="Times New Roman" w:cs="Times New Roman"/>
          <w:sz w:val="28"/>
          <w:szCs w:val="28"/>
        </w:rPr>
        <w:br/>
      </w:r>
      <w:r w:rsidRPr="0052079F">
        <w:rPr>
          <w:rFonts w:ascii="Times New Roman" w:hAnsi="Times New Roman" w:cs="Times New Roman"/>
          <w:sz w:val="28"/>
          <w:szCs w:val="28"/>
          <w:u w:val="single"/>
        </w:rPr>
        <w:t>Игра "Пищевые цепочки водоёма".</w:t>
      </w:r>
      <w:r w:rsidRPr="0052079F">
        <w:rPr>
          <w:rFonts w:ascii="Times New Roman" w:hAnsi="Times New Roman" w:cs="Times New Roman"/>
          <w:sz w:val="28"/>
          <w:szCs w:val="28"/>
        </w:rPr>
        <w:t xml:space="preserve"> Цель: Закрепить знания детей о пищевых цепочках водоёма. Правила игры: Воспитатель предлагает силуэты обитателей водоёма и просит детей выложить, кто кому необходим для питания. Дети выкладывают карточки: </w:t>
      </w:r>
      <w:r w:rsidRPr="0052079F">
        <w:rPr>
          <w:rFonts w:ascii="Times New Roman" w:hAnsi="Times New Roman" w:cs="Times New Roman"/>
          <w:sz w:val="28"/>
          <w:szCs w:val="28"/>
        </w:rPr>
        <w:br/>
        <w:t xml:space="preserve">комар - лягушка - цапля </w:t>
      </w:r>
      <w:r w:rsidRPr="0052079F">
        <w:rPr>
          <w:rFonts w:ascii="Times New Roman" w:hAnsi="Times New Roman" w:cs="Times New Roman"/>
          <w:sz w:val="28"/>
          <w:szCs w:val="28"/>
        </w:rPr>
        <w:br/>
        <w:t xml:space="preserve">червячок - рыбка - чайка </w:t>
      </w:r>
      <w:r w:rsidRPr="0052079F">
        <w:rPr>
          <w:rFonts w:ascii="Times New Roman" w:hAnsi="Times New Roman" w:cs="Times New Roman"/>
          <w:sz w:val="28"/>
          <w:szCs w:val="28"/>
        </w:rPr>
        <w:br/>
        <w:t xml:space="preserve">водоросли - улитка - рак </w:t>
      </w:r>
      <w:r w:rsidRPr="0052079F">
        <w:rPr>
          <w:rFonts w:ascii="Times New Roman" w:hAnsi="Times New Roman" w:cs="Times New Roman"/>
          <w:sz w:val="28"/>
          <w:szCs w:val="28"/>
        </w:rPr>
        <w:br/>
        <w:t xml:space="preserve">ряска - малёк - хищная рыба </w:t>
      </w:r>
      <w:r w:rsidRPr="0052079F">
        <w:rPr>
          <w:rFonts w:ascii="Times New Roman" w:hAnsi="Times New Roman" w:cs="Times New Roman"/>
          <w:sz w:val="28"/>
          <w:szCs w:val="28"/>
        </w:rPr>
        <w:br/>
      </w:r>
      <w:r w:rsidRPr="00AF0006">
        <w:rPr>
          <w:rFonts w:ascii="Times New Roman" w:hAnsi="Times New Roman" w:cs="Times New Roman"/>
          <w:iCs/>
          <w:sz w:val="28"/>
          <w:szCs w:val="28"/>
          <w:u w:val="single"/>
        </w:rPr>
        <w:t>Игра "С чем нельзя в лес ходить?"</w:t>
      </w:r>
      <w:r w:rsidRPr="00AF0006">
        <w:rPr>
          <w:rFonts w:ascii="Times New Roman" w:hAnsi="Times New Roman" w:cs="Times New Roman"/>
          <w:sz w:val="28"/>
          <w:szCs w:val="28"/>
          <w:u w:val="single"/>
        </w:rPr>
        <w:t xml:space="preserve"> </w:t>
      </w:r>
      <w:r w:rsidRPr="00AF0006">
        <w:rPr>
          <w:rFonts w:ascii="Times New Roman" w:hAnsi="Times New Roman" w:cs="Times New Roman"/>
          <w:sz w:val="28"/>
          <w:szCs w:val="28"/>
        </w:rPr>
        <w:t>Цель: Уточнение и закрепление правил</w:t>
      </w:r>
      <w:r w:rsidRPr="0052079F">
        <w:rPr>
          <w:rFonts w:ascii="Times New Roman" w:hAnsi="Times New Roman" w:cs="Times New Roman"/>
          <w:sz w:val="28"/>
          <w:szCs w:val="28"/>
        </w:rPr>
        <w:t xml:space="preserve"> поведения в лесу. Правила игры: Воспитатель выкладывает на стол предметы или иллюстрации с изображением ружья, топора, сачка, магнитофона, спичек, велосипеда... Дети объясняют, почему нельзя брать эти предметы в лес. </w:t>
      </w:r>
      <w:r w:rsidRPr="0052079F">
        <w:rPr>
          <w:rFonts w:ascii="Times New Roman" w:hAnsi="Times New Roman" w:cs="Times New Roman"/>
          <w:sz w:val="28"/>
          <w:szCs w:val="28"/>
        </w:rPr>
        <w:br/>
      </w:r>
      <w:r w:rsidRPr="0052079F">
        <w:rPr>
          <w:rFonts w:ascii="Times New Roman" w:hAnsi="Times New Roman" w:cs="Times New Roman"/>
          <w:sz w:val="28"/>
          <w:szCs w:val="28"/>
          <w:u w:val="single"/>
        </w:rPr>
        <w:t>Игра «Гимн природе»</w:t>
      </w:r>
      <w:r w:rsidRPr="0052079F">
        <w:rPr>
          <w:rFonts w:ascii="Times New Roman" w:hAnsi="Times New Roman" w:cs="Times New Roman"/>
          <w:sz w:val="28"/>
          <w:szCs w:val="28"/>
        </w:rPr>
        <w:t xml:space="preserve"> Дети встают в круг. Все они маленькие снежинки. Просим каждую снежинку сказать о своей матушке Зиме несколько добрых слов. Дети не должны повторять ответы других детей. Педагог записывает все слова, и из них получается гимн Зиме. Дети могут быть осенними листочк</w:t>
      </w:r>
      <w:r>
        <w:rPr>
          <w:rFonts w:ascii="Times New Roman" w:hAnsi="Times New Roman" w:cs="Times New Roman"/>
          <w:sz w:val="28"/>
          <w:szCs w:val="28"/>
        </w:rPr>
        <w:t xml:space="preserve">ами, капельками дождя и т. д. </w:t>
      </w:r>
      <w:r>
        <w:rPr>
          <w:rFonts w:ascii="Times New Roman" w:hAnsi="Times New Roman" w:cs="Times New Roman"/>
          <w:sz w:val="28"/>
          <w:szCs w:val="28"/>
        </w:rPr>
        <w:br/>
      </w:r>
      <w:r w:rsidRPr="0052079F">
        <w:rPr>
          <w:rFonts w:ascii="Times New Roman" w:hAnsi="Times New Roman" w:cs="Times New Roman"/>
          <w:sz w:val="28"/>
          <w:szCs w:val="28"/>
        </w:rPr>
        <w:t xml:space="preserve">В нашем дошкольном учреждении силами педагогов и родителей создана развивающая экологическая среда для повышения эффективности экологической работы с детьми. Элементы развивающей среды, представленные в таблице, способствуют: </w:t>
      </w:r>
      <w:r w:rsidRPr="0052079F">
        <w:rPr>
          <w:rFonts w:ascii="Times New Roman" w:hAnsi="Times New Roman" w:cs="Times New Roman"/>
          <w:sz w:val="28"/>
          <w:szCs w:val="28"/>
        </w:rPr>
        <w:br/>
        <w:t xml:space="preserve">- познавательному развитию ребенка; </w:t>
      </w:r>
      <w:r w:rsidRPr="0052079F">
        <w:rPr>
          <w:rFonts w:ascii="Times New Roman" w:hAnsi="Times New Roman" w:cs="Times New Roman"/>
          <w:sz w:val="28"/>
          <w:szCs w:val="28"/>
        </w:rPr>
        <w:br/>
      </w:r>
      <w:r w:rsidRPr="0052079F">
        <w:rPr>
          <w:rFonts w:ascii="Times New Roman" w:hAnsi="Times New Roman" w:cs="Times New Roman"/>
          <w:sz w:val="28"/>
          <w:szCs w:val="28"/>
        </w:rPr>
        <w:lastRenderedPageBreak/>
        <w:t xml:space="preserve">- эколого-эстетическому развитию; </w:t>
      </w:r>
      <w:r w:rsidRPr="0052079F">
        <w:rPr>
          <w:rFonts w:ascii="Times New Roman" w:hAnsi="Times New Roman" w:cs="Times New Roman"/>
          <w:sz w:val="28"/>
          <w:szCs w:val="28"/>
        </w:rPr>
        <w:br/>
        <w:t xml:space="preserve">- оздоровлению ребенка; </w:t>
      </w:r>
      <w:r w:rsidRPr="0052079F">
        <w:rPr>
          <w:rFonts w:ascii="Times New Roman" w:hAnsi="Times New Roman" w:cs="Times New Roman"/>
          <w:sz w:val="28"/>
          <w:szCs w:val="28"/>
        </w:rPr>
        <w:br/>
        <w:t xml:space="preserve">- формированию нравственных качеств ребенка; </w:t>
      </w:r>
      <w:r w:rsidRPr="0052079F">
        <w:rPr>
          <w:rFonts w:ascii="Times New Roman" w:hAnsi="Times New Roman" w:cs="Times New Roman"/>
          <w:sz w:val="28"/>
          <w:szCs w:val="28"/>
        </w:rPr>
        <w:br/>
        <w:t xml:space="preserve">- формированию экологически грамотного поведения; </w:t>
      </w:r>
      <w:r w:rsidRPr="0052079F">
        <w:rPr>
          <w:rFonts w:ascii="Times New Roman" w:hAnsi="Times New Roman" w:cs="Times New Roman"/>
          <w:sz w:val="28"/>
          <w:szCs w:val="28"/>
        </w:rPr>
        <w:br/>
        <w:t xml:space="preserve">- </w:t>
      </w:r>
      <w:proofErr w:type="spellStart"/>
      <w:r w:rsidRPr="0052079F">
        <w:rPr>
          <w:rFonts w:ascii="Times New Roman" w:hAnsi="Times New Roman" w:cs="Times New Roman"/>
          <w:sz w:val="28"/>
          <w:szCs w:val="28"/>
        </w:rPr>
        <w:t>экологизации</w:t>
      </w:r>
      <w:proofErr w:type="spellEnd"/>
      <w:r w:rsidRPr="0052079F">
        <w:rPr>
          <w:rFonts w:ascii="Times New Roman" w:hAnsi="Times New Roman" w:cs="Times New Roman"/>
          <w:sz w:val="28"/>
          <w:szCs w:val="28"/>
        </w:rPr>
        <w:t xml:space="preserve"> различны</w:t>
      </w:r>
      <w:r>
        <w:rPr>
          <w:rFonts w:ascii="Times New Roman" w:hAnsi="Times New Roman" w:cs="Times New Roman"/>
          <w:sz w:val="28"/>
          <w:szCs w:val="28"/>
        </w:rPr>
        <w:t xml:space="preserve">х видов деятельности ребенка. </w:t>
      </w:r>
      <w:r>
        <w:rPr>
          <w:rFonts w:ascii="Times New Roman" w:hAnsi="Times New Roman" w:cs="Times New Roman"/>
          <w:sz w:val="28"/>
          <w:szCs w:val="28"/>
        </w:rPr>
        <w:br/>
      </w:r>
      <w:r w:rsidRPr="0052079F">
        <w:rPr>
          <w:rFonts w:ascii="Times New Roman" w:hAnsi="Times New Roman" w:cs="Times New Roman"/>
          <w:sz w:val="28"/>
          <w:szCs w:val="28"/>
        </w:rPr>
        <w:t xml:space="preserve">Для полноценного осуществления экологического развития детей, наша система работы в ДОУ сочетается с работой семьи в данном направлении, поскольку именно семья дает первый опыт взаимодействия с природой, приобщает к активной деятельности, показывает пример отношения к объектам природного и растительного мира. Разработанные нами рекомендации для родителей направлены на создание условий приобщения детей к природе в семье. </w:t>
      </w:r>
      <w:r w:rsidRPr="0052079F">
        <w:rPr>
          <w:rFonts w:ascii="Times New Roman" w:hAnsi="Times New Roman" w:cs="Times New Roman"/>
          <w:sz w:val="28"/>
          <w:szCs w:val="28"/>
        </w:rPr>
        <w:br/>
      </w:r>
      <w:r w:rsidRPr="0052079F">
        <w:rPr>
          <w:rFonts w:ascii="Times New Roman" w:hAnsi="Times New Roman" w:cs="Times New Roman"/>
          <w:b/>
          <w:bCs/>
          <w:sz w:val="28"/>
          <w:szCs w:val="28"/>
        </w:rPr>
        <w:t>Содержание общения родителей с детьми:</w:t>
      </w:r>
      <w:r w:rsidRPr="0052079F">
        <w:rPr>
          <w:rFonts w:ascii="Times New Roman" w:hAnsi="Times New Roman" w:cs="Times New Roman"/>
          <w:sz w:val="28"/>
          <w:szCs w:val="28"/>
        </w:rPr>
        <w:t xml:space="preserve"> </w:t>
      </w:r>
      <w:r w:rsidRPr="0052079F">
        <w:rPr>
          <w:rFonts w:ascii="Times New Roman" w:hAnsi="Times New Roman" w:cs="Times New Roman"/>
          <w:sz w:val="28"/>
          <w:szCs w:val="28"/>
        </w:rPr>
        <w:br/>
        <w:t xml:space="preserve">- Доступность. Создаваемые родителями образы природы должны быть реалистичными, близкими эмоционально – чувственному опыту ребёнка. </w:t>
      </w:r>
      <w:r w:rsidRPr="0052079F">
        <w:rPr>
          <w:rFonts w:ascii="Times New Roman" w:hAnsi="Times New Roman" w:cs="Times New Roman"/>
          <w:sz w:val="28"/>
          <w:szCs w:val="28"/>
        </w:rPr>
        <w:br/>
        <w:t xml:space="preserve">- Яркость и колоритность образов. Чем ярче выражены особенности природного образа, чем чётче они отражены в рассказе или беседе с детьми, тем сильнее они действуют на их чувства и сознание. </w:t>
      </w:r>
      <w:r w:rsidRPr="0052079F">
        <w:rPr>
          <w:rFonts w:ascii="Times New Roman" w:hAnsi="Times New Roman" w:cs="Times New Roman"/>
          <w:sz w:val="28"/>
          <w:szCs w:val="28"/>
        </w:rPr>
        <w:br/>
        <w:t xml:space="preserve">- Учёт жизненного опыта и интересов детей в процессе приобщения к природе. </w:t>
      </w:r>
      <w:r w:rsidRPr="0052079F">
        <w:rPr>
          <w:rFonts w:ascii="Times New Roman" w:hAnsi="Times New Roman" w:cs="Times New Roman"/>
          <w:sz w:val="28"/>
          <w:szCs w:val="28"/>
        </w:rPr>
        <w:br/>
        <w:t xml:space="preserve">- Объяснение сущности природы, её явлений и механизмов. </w:t>
      </w:r>
      <w:r w:rsidRPr="0052079F">
        <w:rPr>
          <w:rFonts w:ascii="Times New Roman" w:hAnsi="Times New Roman" w:cs="Times New Roman"/>
          <w:sz w:val="28"/>
          <w:szCs w:val="28"/>
        </w:rPr>
        <w:br/>
        <w:t xml:space="preserve">- Осуществление процессов приобщения к природе: в </w:t>
      </w:r>
      <w:proofErr w:type="spellStart"/>
      <w:r w:rsidRPr="0052079F">
        <w:rPr>
          <w:rFonts w:ascii="Times New Roman" w:hAnsi="Times New Roman" w:cs="Times New Roman"/>
          <w:sz w:val="28"/>
          <w:szCs w:val="28"/>
        </w:rPr>
        <w:t>домашне</w:t>
      </w:r>
      <w:proofErr w:type="spellEnd"/>
      <w:r w:rsidRPr="0052079F">
        <w:rPr>
          <w:rFonts w:ascii="Times New Roman" w:hAnsi="Times New Roman" w:cs="Times New Roman"/>
          <w:sz w:val="28"/>
          <w:szCs w:val="28"/>
        </w:rPr>
        <w:t xml:space="preserve">-бытовых условиях, общественно- трудовой деятельности в рамках семьи. </w:t>
      </w:r>
      <w:r w:rsidRPr="0052079F">
        <w:rPr>
          <w:rFonts w:ascii="Times New Roman" w:hAnsi="Times New Roman" w:cs="Times New Roman"/>
          <w:sz w:val="28"/>
          <w:szCs w:val="28"/>
        </w:rPr>
        <w:br/>
        <w:t xml:space="preserve">Эколого-развивающая среда в домашних условиях должна включать: </w:t>
      </w:r>
      <w:r w:rsidRPr="0052079F">
        <w:rPr>
          <w:rFonts w:ascii="Times New Roman" w:hAnsi="Times New Roman" w:cs="Times New Roman"/>
          <w:sz w:val="28"/>
          <w:szCs w:val="28"/>
        </w:rPr>
        <w:br/>
        <w:t xml:space="preserve">- Уголок живой природы, в который входят разнообразные комнатные растения, выращенные ребёнком самостоятельно или вместе с родителями, а также все средства, необходимые для ухода за ними. Здесь возможно, но не желательно нахождение каких – либо зверьков (хомячков, морских свинок, черепах, рыбок, птичек и т.д.); </w:t>
      </w:r>
      <w:r w:rsidRPr="0052079F">
        <w:rPr>
          <w:rFonts w:ascii="Times New Roman" w:hAnsi="Times New Roman" w:cs="Times New Roman"/>
          <w:sz w:val="28"/>
          <w:szCs w:val="28"/>
        </w:rPr>
        <w:br/>
        <w:t xml:space="preserve">- Оснащение необходимыми средствами для самостоятельной </w:t>
      </w:r>
      <w:proofErr w:type="spellStart"/>
      <w:r w:rsidRPr="0052079F">
        <w:rPr>
          <w:rFonts w:ascii="Times New Roman" w:hAnsi="Times New Roman" w:cs="Times New Roman"/>
          <w:sz w:val="28"/>
          <w:szCs w:val="28"/>
        </w:rPr>
        <w:t>исследовательско</w:t>
      </w:r>
      <w:proofErr w:type="spellEnd"/>
      <w:r w:rsidRPr="0052079F">
        <w:rPr>
          <w:rFonts w:ascii="Times New Roman" w:hAnsi="Times New Roman" w:cs="Times New Roman"/>
          <w:sz w:val="28"/>
          <w:szCs w:val="28"/>
        </w:rPr>
        <w:t xml:space="preserve"> – практической деятельности детей (выращивание, пересадка, лечение растений, наблюдение за их развитием): инструменты для работы с землёй, земля, песок, мелкие камешки, вода, рассада, семена цветов и овощей или косточки от фруктов и т.д. </w:t>
      </w:r>
      <w:r w:rsidRPr="0052079F">
        <w:rPr>
          <w:rFonts w:ascii="Times New Roman" w:hAnsi="Times New Roman" w:cs="Times New Roman"/>
          <w:sz w:val="28"/>
          <w:szCs w:val="28"/>
        </w:rPr>
        <w:br/>
        <w:t xml:space="preserve">- Фотографии на тему "природа”, журналы и книги о родной природе и всего мира в целом. </w:t>
      </w:r>
      <w:r w:rsidRPr="0052079F">
        <w:rPr>
          <w:rFonts w:ascii="Times New Roman" w:hAnsi="Times New Roman" w:cs="Times New Roman"/>
          <w:sz w:val="28"/>
          <w:szCs w:val="28"/>
        </w:rPr>
        <w:br/>
      </w:r>
      <w:r w:rsidRPr="0052079F">
        <w:rPr>
          <w:rFonts w:ascii="Times New Roman" w:hAnsi="Times New Roman" w:cs="Times New Roman"/>
          <w:sz w:val="28"/>
          <w:szCs w:val="28"/>
        </w:rPr>
        <w:br/>
        <w:t xml:space="preserve">Анализ работы по данной системе экологического образования детей позволяет нам сделать выводы о позитивных результатах проделанной работы. На занятиях по познавательному развитию дети стали более внимательными. Они с интересом слушают рассказы о животных и растениях, задают много дополнительных вопросов. Научились логически мыслить, связно рассуждать, сравнивать, обобщать, выделять существенные признаки предметов и объектов природы. Знания, полученные на занятиях дети «проверяют» в самостоятельной экспериментальной деятельности на </w:t>
      </w:r>
      <w:r w:rsidRPr="0052079F">
        <w:rPr>
          <w:rFonts w:ascii="Times New Roman" w:hAnsi="Times New Roman" w:cs="Times New Roman"/>
          <w:sz w:val="28"/>
          <w:szCs w:val="28"/>
        </w:rPr>
        <w:lastRenderedPageBreak/>
        <w:t xml:space="preserve">основе метода проб и ошибок. Ребята с удовольствием играют в «экологию», в «учёных», в «лабораторию», в «коллекционеров», в «геологов»; на территории садика весной и летом уже не увидишь брошенный и увядший букет цветов. Появилось стремление к активной деятельности по охране окружающей среды в рамках детского сада, города. Полученными впечатлениями, знаниями, переживаниями, дети делятся со своими родителями и с другими детьми, вводят их в сюжеты своих игр. На основе сотрудничества мы добились доверительных взаимоотношений родителями, их заинтересованного, неравнодушного отношения к развитию и воспитанию детей. </w:t>
      </w:r>
      <w:r w:rsidRPr="0052079F">
        <w:rPr>
          <w:rFonts w:ascii="Times New Roman" w:hAnsi="Times New Roman" w:cs="Times New Roman"/>
          <w:sz w:val="28"/>
          <w:szCs w:val="28"/>
        </w:rPr>
        <w:br/>
      </w:r>
      <w:r w:rsidRPr="004E6674">
        <w:rPr>
          <w:rFonts w:ascii="Times New Roman" w:hAnsi="Times New Roman" w:cs="Times New Roman"/>
          <w:sz w:val="28"/>
          <w:szCs w:val="28"/>
        </w:rPr>
        <w:t xml:space="preserve">«Пусть ребенок чувствует красоту и восторгается ею, пусть в его сердце и памяти навсегда сохраняются образы, в которых воплощается Родина», писал </w:t>
      </w:r>
      <w:proofErr w:type="spellStart"/>
      <w:r w:rsidRPr="004E6674">
        <w:rPr>
          <w:rFonts w:ascii="Times New Roman" w:hAnsi="Times New Roman" w:cs="Times New Roman"/>
          <w:sz w:val="28"/>
          <w:szCs w:val="28"/>
        </w:rPr>
        <w:t>В.А.Сухомлинский</w:t>
      </w:r>
      <w:proofErr w:type="spellEnd"/>
      <w:r w:rsidRPr="004E6674">
        <w:rPr>
          <w:rFonts w:ascii="Times New Roman" w:hAnsi="Times New Roman" w:cs="Times New Roman"/>
          <w:sz w:val="28"/>
          <w:szCs w:val="28"/>
        </w:rPr>
        <w:t>. Хочется верить, что любовь к родной природе останется в сердцах наших воспитанников на долгие годы и поможет им жить в гармонии с окружающим миром.</w:t>
      </w:r>
    </w:p>
    <w:p w:rsidR="00AF0006" w:rsidRDefault="00AF0006" w:rsidP="00AF0006">
      <w:pPr>
        <w:spacing w:after="0" w:line="240" w:lineRule="auto"/>
        <w:ind w:firstLine="567"/>
        <w:jc w:val="both"/>
        <w:rPr>
          <w:rFonts w:ascii="Times New Roman" w:eastAsia="Calibri" w:hAnsi="Times New Roman" w:cs="Times New Roman"/>
          <w:sz w:val="28"/>
          <w:szCs w:val="28"/>
        </w:rPr>
      </w:pPr>
    </w:p>
    <w:p w:rsidR="00C25B75" w:rsidRDefault="00CE2A55" w:rsidP="00AF000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2.</w:t>
      </w:r>
      <w:r w:rsidR="00373B15">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По </w:t>
      </w:r>
      <w:r w:rsidR="00840F9E" w:rsidRPr="00CE2A55">
        <w:rPr>
          <w:rFonts w:ascii="Times New Roman" w:eastAsia="Calibri" w:hAnsi="Times New Roman" w:cs="Times New Roman"/>
          <w:b/>
          <w:sz w:val="28"/>
          <w:szCs w:val="28"/>
        </w:rPr>
        <w:t>второму вопросу</w:t>
      </w:r>
      <w:r w:rsidR="00840F9E" w:rsidRPr="00CE2A55">
        <w:rPr>
          <w:rFonts w:ascii="Times New Roman" w:eastAsia="Calibri" w:hAnsi="Times New Roman" w:cs="Times New Roman"/>
          <w:sz w:val="28"/>
          <w:szCs w:val="28"/>
        </w:rPr>
        <w:t xml:space="preserve"> </w:t>
      </w:r>
      <w:r w:rsidR="004903F0">
        <w:rPr>
          <w:rFonts w:ascii="Times New Roman" w:eastAsia="Calibri" w:hAnsi="Times New Roman" w:cs="Times New Roman"/>
          <w:sz w:val="28"/>
          <w:szCs w:val="28"/>
        </w:rPr>
        <w:t xml:space="preserve">слушали воспитателя МБДОУ </w:t>
      </w:r>
      <w:proofErr w:type="spellStart"/>
      <w:r w:rsidR="004903F0">
        <w:rPr>
          <w:rFonts w:ascii="Times New Roman" w:eastAsia="Calibri" w:hAnsi="Times New Roman" w:cs="Times New Roman"/>
          <w:sz w:val="28"/>
          <w:szCs w:val="28"/>
        </w:rPr>
        <w:t>Габишевского</w:t>
      </w:r>
      <w:proofErr w:type="spellEnd"/>
      <w:r w:rsidR="004903F0">
        <w:rPr>
          <w:rFonts w:ascii="Times New Roman" w:eastAsia="Calibri" w:hAnsi="Times New Roman" w:cs="Times New Roman"/>
          <w:sz w:val="28"/>
          <w:szCs w:val="28"/>
        </w:rPr>
        <w:t xml:space="preserve"> детско</w:t>
      </w:r>
      <w:r w:rsidR="00AF0006">
        <w:rPr>
          <w:rFonts w:ascii="Times New Roman" w:eastAsia="Calibri" w:hAnsi="Times New Roman" w:cs="Times New Roman"/>
          <w:sz w:val="28"/>
          <w:szCs w:val="28"/>
        </w:rPr>
        <w:t xml:space="preserve">го сада «Одуванчик» </w:t>
      </w:r>
      <w:proofErr w:type="spellStart"/>
      <w:r w:rsidR="00AF0006">
        <w:rPr>
          <w:rFonts w:ascii="Times New Roman" w:eastAsia="Calibri" w:hAnsi="Times New Roman" w:cs="Times New Roman"/>
          <w:sz w:val="28"/>
          <w:szCs w:val="28"/>
        </w:rPr>
        <w:t>Е.А.Булакову</w:t>
      </w:r>
      <w:proofErr w:type="spellEnd"/>
      <w:r w:rsidR="004903F0">
        <w:rPr>
          <w:rFonts w:ascii="Times New Roman" w:eastAsia="Calibri" w:hAnsi="Times New Roman" w:cs="Times New Roman"/>
          <w:sz w:val="28"/>
          <w:szCs w:val="28"/>
        </w:rPr>
        <w:t xml:space="preserve">, которая представила </w:t>
      </w:r>
      <w:r w:rsidR="00AF0006">
        <w:rPr>
          <w:rFonts w:ascii="Times New Roman" w:eastAsia="Calibri" w:hAnsi="Times New Roman" w:cs="Times New Roman"/>
          <w:sz w:val="28"/>
          <w:szCs w:val="28"/>
        </w:rPr>
        <w:t xml:space="preserve">свой </w:t>
      </w:r>
      <w:r w:rsidR="004903F0">
        <w:rPr>
          <w:rFonts w:ascii="Times New Roman" w:eastAsia="Calibri" w:hAnsi="Times New Roman" w:cs="Times New Roman"/>
          <w:sz w:val="28"/>
          <w:szCs w:val="28"/>
        </w:rPr>
        <w:t>опыт работы</w:t>
      </w:r>
      <w:r w:rsidR="00AF0006">
        <w:rPr>
          <w:rFonts w:ascii="Times New Roman" w:eastAsia="Calibri" w:hAnsi="Times New Roman" w:cs="Times New Roman"/>
          <w:sz w:val="28"/>
          <w:szCs w:val="28"/>
        </w:rPr>
        <w:t>.</w:t>
      </w:r>
      <w:r w:rsidR="004903F0">
        <w:rPr>
          <w:rFonts w:ascii="Times New Roman" w:eastAsia="Calibri" w:hAnsi="Times New Roman" w:cs="Times New Roman"/>
          <w:sz w:val="28"/>
          <w:szCs w:val="28"/>
        </w:rPr>
        <w:t xml:space="preserve"> </w:t>
      </w:r>
    </w:p>
    <w:p w:rsidR="00AF0006" w:rsidRPr="00AF0006" w:rsidRDefault="00AF0006" w:rsidP="00AF0006">
      <w:pPr>
        <w:widowControl w:val="0"/>
        <w:suppressAutoHyphens/>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Дошкольник отличается удивительной активностью в познании окружающего, а интерес к математике проявляется довольно рано. Кругозор складывается сначала из того, что попалось на глаза, привлекло внимание, удалось наблюдать у взрослых, получить самому путем проб и ошибок.</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Затем горизонты расширяются. Ребенок усваивает то, о чем рассказывают, читают. Сам строит догадки, фантазирует. У него начинают складываться представления о предметах их назначении и свойствах, величине и численности, форме и составе, о действиях, которые можно производить с ними: уменьшить, увеличить, разделить, пересчитать, сопоставить, измерить.</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Появляются суждения, отражающие накопленный опыт. Ребенок движется от незнания к знанию, от непонятного к понятному, отчетливому. Он постепенно поднимается в своем развитии все выше.</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Однако взрослые, поддерживая естественный интерес детей к математике, нередко стремятся облегчить им путь познания, уберечь от трудностей, опередить время, чтобы потом в школе стало легче изучать математику. Они делятся с дошкольниками своим опытом, к которому шли многие годы, излагают исчерпывающую информацию, разъясняют механизмы взаимодействия предметов и систем, стремятся дать как можно больше. При этом часто навязывают стереотипы, форсируют усвоение отвлеченных представлений, рассчитывая на большой детский потенциал.</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В последние десятилетия возникли тревожащие тенденции, а именно: система образовательной работы с дошкольниками стала во многом использовать школьные формы, методы, иногда и содержание обучения, что не соответствует возможностям детей, их восприятию, мышлению, памяти. Справедливо критикуется возникающий на этой основе формализм в обучении, завышение требований к детям. И самое главное, происходит искусственное ускорение темпов развития одних детей и невнимание к </w:t>
      </w:r>
      <w:r w:rsidRPr="00AF0006">
        <w:rPr>
          <w:rFonts w:ascii="Times New Roman" w:eastAsia="Times New Roman" w:hAnsi="Times New Roman" w:cs="Times New Roman"/>
          <w:sz w:val="28"/>
          <w:szCs w:val="28"/>
          <w:lang w:eastAsia="ru-RU"/>
        </w:rPr>
        <w:lastRenderedPageBreak/>
        <w:t>затруднениям других. Стала появляться целая категория «неуспевающих» дошкольников. Одна из причин кроется в том, что дети вовлекаются в такие виды познавательной деятельности, к которым они функционально не готовы.</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Актуальным по-прежнему остается необходимость учета возрастных возможностей детей.</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Период дошкольного детства – важный этап в жизни человека. Это центральное положение мировой научной педагогики прошлого и настоящего. Реализовать его необходимо своевременно и эффективно. Выделим несколько важных условий обучения математике в дошкольном возрасте.</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i/>
          <w:sz w:val="28"/>
          <w:szCs w:val="28"/>
          <w:lang w:eastAsia="ru-RU"/>
        </w:rPr>
        <w:t>Условие первое</w:t>
      </w:r>
      <w:r w:rsidRPr="00AF0006">
        <w:rPr>
          <w:rFonts w:ascii="Times New Roman" w:eastAsia="Times New Roman" w:hAnsi="Times New Roman" w:cs="Times New Roman"/>
          <w:sz w:val="28"/>
          <w:szCs w:val="28"/>
          <w:lang w:eastAsia="ru-RU"/>
        </w:rPr>
        <w:t xml:space="preserve">. Образование должно соответствовать современным требованиям. Готовность ребенка к школе, позволяющая включать его в систему обучения, происходит у каждого в индивидуальные сроки. При этом возникает необходимость соединения того, что может ребенок </w:t>
      </w:r>
      <w:proofErr w:type="gramStart"/>
      <w:r w:rsidRPr="00AF0006">
        <w:rPr>
          <w:rFonts w:ascii="Times New Roman" w:eastAsia="Times New Roman" w:hAnsi="Times New Roman" w:cs="Times New Roman"/>
          <w:sz w:val="28"/>
          <w:szCs w:val="28"/>
          <w:lang w:eastAsia="ru-RU"/>
        </w:rPr>
        <w:t>усвоить,  с</w:t>
      </w:r>
      <w:proofErr w:type="gramEnd"/>
      <w:r w:rsidRPr="00AF0006">
        <w:rPr>
          <w:rFonts w:ascii="Times New Roman" w:eastAsia="Times New Roman" w:hAnsi="Times New Roman" w:cs="Times New Roman"/>
          <w:sz w:val="28"/>
          <w:szCs w:val="28"/>
          <w:lang w:eastAsia="ru-RU"/>
        </w:rPr>
        <w:t xml:space="preserve"> тем, что целесообразно развивать, используя при этом разнообразные средства дошкольной дидактики.</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i/>
          <w:sz w:val="28"/>
          <w:szCs w:val="28"/>
          <w:lang w:eastAsia="ru-RU"/>
        </w:rPr>
        <w:t>Условие второе</w:t>
      </w:r>
      <w:r w:rsidRPr="00AF0006">
        <w:rPr>
          <w:rFonts w:ascii="Times New Roman" w:eastAsia="Times New Roman" w:hAnsi="Times New Roman" w:cs="Times New Roman"/>
          <w:sz w:val="28"/>
          <w:szCs w:val="28"/>
          <w:lang w:eastAsia="ru-RU"/>
        </w:rPr>
        <w:t>. Обеспечить удовлетворение потребностей в математическом развитии ребенка возможно при взаимодействии педагогов дошкольного учреждения и родителей. Семья в большей степени, чем другие социальные институты, способна внести важный вклад в обогащение познавательной сферы ребенка.</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i/>
          <w:sz w:val="28"/>
          <w:szCs w:val="28"/>
          <w:lang w:eastAsia="ru-RU"/>
        </w:rPr>
        <w:t>Условие третье</w:t>
      </w:r>
      <w:r w:rsidRPr="00AF0006">
        <w:rPr>
          <w:rFonts w:ascii="Times New Roman" w:eastAsia="Times New Roman" w:hAnsi="Times New Roman" w:cs="Times New Roman"/>
          <w:sz w:val="28"/>
          <w:szCs w:val="28"/>
          <w:lang w:eastAsia="ru-RU"/>
        </w:rPr>
        <w:t xml:space="preserve">. Особая роль принадлежит характеру складывающегося взаимодействия взрослого с ребенком. Важно, чтобы учебно-познавательное общение строилось как диалог двух заинтересованных людей – взрослого и ребенка, каждый из которых может и хочет поделиться своими мыслями, способен выслушать партнера, принять его точку зрения или доброжелательно и аргументировано возразить.   </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i/>
          <w:sz w:val="28"/>
          <w:szCs w:val="28"/>
          <w:lang w:eastAsia="ru-RU"/>
        </w:rPr>
        <w:t>Условие четвертое</w:t>
      </w:r>
      <w:r w:rsidRPr="00AF0006">
        <w:rPr>
          <w:rFonts w:ascii="Times New Roman" w:eastAsia="Times New Roman" w:hAnsi="Times New Roman" w:cs="Times New Roman"/>
          <w:sz w:val="28"/>
          <w:szCs w:val="28"/>
          <w:lang w:eastAsia="ru-RU"/>
        </w:rPr>
        <w:t>. Необходимо поддерживать познавательный интерес и активность ребенка. Учеными подмечено, что в словаре пяти - шестилетнего ребенка наиболее употребляемое слово – «почему». С этого начинается открытие мира. Размышляя над увиденным, ребенок стремится объяснить его, используя свой жизненный опыт. Иногда логика в детских рассуждениях наивна, но она позволяет увидеть, что ребенок пытается связать разрозненные факты и осмыслить их.</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i/>
          <w:sz w:val="28"/>
          <w:szCs w:val="28"/>
          <w:lang w:eastAsia="ru-RU"/>
        </w:rPr>
        <w:t>Условие пятое</w:t>
      </w:r>
      <w:r w:rsidRPr="00AF0006">
        <w:rPr>
          <w:rFonts w:ascii="Times New Roman" w:eastAsia="Times New Roman" w:hAnsi="Times New Roman" w:cs="Times New Roman"/>
          <w:sz w:val="28"/>
          <w:szCs w:val="28"/>
          <w:lang w:eastAsia="ru-RU"/>
        </w:rPr>
        <w:t xml:space="preserve">. Важно научиться распознавать возникающий формализм </w:t>
      </w:r>
      <w:proofErr w:type="gramStart"/>
      <w:r w:rsidRPr="00AF0006">
        <w:rPr>
          <w:rFonts w:ascii="Times New Roman" w:eastAsia="Times New Roman" w:hAnsi="Times New Roman" w:cs="Times New Roman"/>
          <w:sz w:val="28"/>
          <w:szCs w:val="28"/>
          <w:lang w:eastAsia="ru-RU"/>
        </w:rPr>
        <w:t>в  математических</w:t>
      </w:r>
      <w:proofErr w:type="gramEnd"/>
      <w:r w:rsidRPr="00AF0006">
        <w:rPr>
          <w:rFonts w:ascii="Times New Roman" w:eastAsia="Times New Roman" w:hAnsi="Times New Roman" w:cs="Times New Roman"/>
          <w:sz w:val="28"/>
          <w:szCs w:val="28"/>
          <w:lang w:eastAsia="ru-RU"/>
        </w:rPr>
        <w:t xml:space="preserve"> понятиях дошкольников и преодолевать его. Порой взрослые поражаются, как быстро ребенок усваивает некоторые довольно сложные математические представления: легко узнает трехзначный номер автобуса, двузначный номер квартиры, ориентируется в «нулях» на денежных купюрах, умеет отвлеченно считать, называя числительные до ста, тысячи, миллиона. Это само по себе хорошо, но не является абсолютным показателем математического развития и не гарантирует школьные успехи в будущем. Вместе с тем у ребенка может вызвать затруднение простой вопрос, где надо не просто воспроизвести знания, а применить их в новой ситуации. </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i/>
          <w:sz w:val="28"/>
          <w:szCs w:val="28"/>
          <w:lang w:eastAsia="ru-RU"/>
        </w:rPr>
        <w:t>Условие шестое</w:t>
      </w:r>
      <w:r w:rsidRPr="00AF0006">
        <w:rPr>
          <w:rFonts w:ascii="Times New Roman" w:eastAsia="Times New Roman" w:hAnsi="Times New Roman" w:cs="Times New Roman"/>
          <w:sz w:val="28"/>
          <w:szCs w:val="28"/>
          <w:lang w:eastAsia="ru-RU"/>
        </w:rPr>
        <w:t xml:space="preserve">. При обучении математике необходимо использовать разнообразные формы организации познавательной деятельности и </w:t>
      </w:r>
      <w:r w:rsidRPr="00AF0006">
        <w:rPr>
          <w:rFonts w:ascii="Times New Roman" w:eastAsia="Times New Roman" w:hAnsi="Times New Roman" w:cs="Times New Roman"/>
          <w:sz w:val="28"/>
          <w:szCs w:val="28"/>
          <w:lang w:eastAsia="ru-RU"/>
        </w:rPr>
        <w:lastRenderedPageBreak/>
        <w:t>методические приемы, обогащать игровое общение, разнообразить повседневную жизнь, обеспечить партнерскую деятельность, стимулировать самостоятельность.</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При этом важна активность самого дошкольника – обследовательская, предметно-</w:t>
      </w:r>
      <w:proofErr w:type="spellStart"/>
      <w:r w:rsidRPr="00AF0006">
        <w:rPr>
          <w:rFonts w:ascii="Times New Roman" w:eastAsia="Times New Roman" w:hAnsi="Times New Roman" w:cs="Times New Roman"/>
          <w:sz w:val="28"/>
          <w:szCs w:val="28"/>
          <w:lang w:eastAsia="ru-RU"/>
        </w:rPr>
        <w:t>манипулятивная</w:t>
      </w:r>
      <w:proofErr w:type="spellEnd"/>
      <w:r w:rsidRPr="00AF0006">
        <w:rPr>
          <w:rFonts w:ascii="Times New Roman" w:eastAsia="Times New Roman" w:hAnsi="Times New Roman" w:cs="Times New Roman"/>
          <w:sz w:val="28"/>
          <w:szCs w:val="28"/>
          <w:lang w:eastAsia="ru-RU"/>
        </w:rPr>
        <w:t>, поисковая. Собственные действия ребенка нельзя заменить рассматриванием иллюстраций в учебниках математики или рассказом воспитателя. Педагог умело направляет процесс познания, подводит ребенка к значимому для него результату. Использование современных педагогических технологий позволяет расширять представления детей, переносить знания и способы деятельности в новые условия, определять возможность их применения, актуализировать знания, развивать упорство и любознательность.</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i/>
          <w:sz w:val="28"/>
          <w:szCs w:val="28"/>
          <w:lang w:eastAsia="ru-RU"/>
        </w:rPr>
        <w:t>Чтобы переваривать знания, надо поглощать их с аппетитом</w:t>
      </w:r>
      <w:r w:rsidRPr="00AF0006">
        <w:rPr>
          <w:rFonts w:ascii="Times New Roman" w:eastAsia="Times New Roman" w:hAnsi="Times New Roman" w:cs="Times New Roman"/>
          <w:sz w:val="28"/>
          <w:szCs w:val="28"/>
          <w:lang w:eastAsia="ru-RU"/>
        </w:rPr>
        <w:t xml:space="preserve"> (</w:t>
      </w:r>
      <w:proofErr w:type="spellStart"/>
      <w:r w:rsidRPr="00AF0006">
        <w:rPr>
          <w:rFonts w:ascii="Times New Roman" w:eastAsia="Times New Roman" w:hAnsi="Times New Roman" w:cs="Times New Roman"/>
          <w:sz w:val="28"/>
          <w:szCs w:val="28"/>
          <w:lang w:eastAsia="ru-RU"/>
        </w:rPr>
        <w:t>А.Франс</w:t>
      </w:r>
      <w:proofErr w:type="spellEnd"/>
      <w:r w:rsidRPr="00AF0006">
        <w:rPr>
          <w:rFonts w:ascii="Times New Roman" w:eastAsia="Times New Roman" w:hAnsi="Times New Roman" w:cs="Times New Roman"/>
          <w:sz w:val="28"/>
          <w:szCs w:val="28"/>
          <w:lang w:eastAsia="ru-RU"/>
        </w:rPr>
        <w:t>).</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Содержание элементарных математических представлений, которое усваивают дети дошкольного возраста, вытекает из самой науки, ее первоначальных, основополагающих понятий, составляющих математическую действительность. Каждое направление наполняется конкретным, доступным для детей содержанием и позволяет формировать представления о свойствах (величине, форме, количестве) предметов окружающего мира; упорядочивать представления об отношении объектов по отдельным параметрам (характеристикам): форме, величине, количеству, пространственному расположению, временной зависимости.</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На основе развернутых практических действий с предметами, наглядным материалом и условными символами происходит развитие мышления и элементов поисковой деятельности.</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Ключом педагогической технологии при реализации нашей программы является организация целенаправленной интеллектуально-познавательной деятельности. Она включает латентное, реальное и опосредованное обучение, которое осуществляется в дошкольном образовательном учреждении и в семье.</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Латентное (скрытое) обучение обеспечивает накопление чувственного и информационного опыта. Перечислим факторы, способствующие этому.</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sym w:font="Wingdings" w:char="F0FC"/>
      </w:r>
      <w:r w:rsidRPr="00AF0006">
        <w:rPr>
          <w:rFonts w:ascii="Times New Roman" w:eastAsia="Times New Roman" w:hAnsi="Times New Roman" w:cs="Times New Roman"/>
          <w:sz w:val="28"/>
          <w:szCs w:val="28"/>
          <w:lang w:eastAsia="ru-RU"/>
        </w:rPr>
        <w:t xml:space="preserve"> Обогащенная предметная среда.</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sym w:font="Wingdings" w:char="F0FC"/>
      </w:r>
      <w:r w:rsidRPr="00AF0006">
        <w:rPr>
          <w:rFonts w:ascii="Times New Roman" w:eastAsia="Times New Roman" w:hAnsi="Times New Roman" w:cs="Times New Roman"/>
          <w:sz w:val="28"/>
          <w:szCs w:val="28"/>
          <w:lang w:eastAsia="ru-RU"/>
        </w:rPr>
        <w:t xml:space="preserve"> Специально продуманная и мотивированная самостоятельная деятельность (бытовая, трудовая, конструктивная, учебная нематематическая).</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sym w:font="Wingdings" w:char="F0FC"/>
      </w:r>
      <w:r w:rsidRPr="00AF0006">
        <w:rPr>
          <w:rFonts w:ascii="Times New Roman" w:eastAsia="Times New Roman" w:hAnsi="Times New Roman" w:cs="Times New Roman"/>
          <w:sz w:val="28"/>
          <w:szCs w:val="28"/>
          <w:lang w:eastAsia="ru-RU"/>
        </w:rPr>
        <w:t xml:space="preserve"> Продуктивная деятельность.</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sym w:font="Wingdings" w:char="F0FC"/>
      </w:r>
      <w:r w:rsidRPr="00AF0006">
        <w:rPr>
          <w:rFonts w:ascii="Times New Roman" w:eastAsia="Times New Roman" w:hAnsi="Times New Roman" w:cs="Times New Roman"/>
          <w:sz w:val="28"/>
          <w:szCs w:val="28"/>
          <w:lang w:eastAsia="ru-RU"/>
        </w:rPr>
        <w:t xml:space="preserve"> Познавательное общение со взрослыми, обсуждение вопросов, появляющихся у ребенка.</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sym w:font="Wingdings" w:char="F0FC"/>
      </w:r>
      <w:r w:rsidRPr="00AF0006">
        <w:rPr>
          <w:rFonts w:ascii="Times New Roman" w:eastAsia="Times New Roman" w:hAnsi="Times New Roman" w:cs="Times New Roman"/>
          <w:sz w:val="28"/>
          <w:szCs w:val="28"/>
          <w:lang w:eastAsia="ru-RU"/>
        </w:rPr>
        <w:t xml:space="preserve"> Коллекционирование примечательных фактов, наблюдение в различных сферах науки и культуры за развитием идей, интересующих и доступных сегодняшнему пониманию дошкольника.</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sym w:font="Wingdings" w:char="F0FC"/>
      </w:r>
      <w:r w:rsidRPr="00AF0006">
        <w:rPr>
          <w:rFonts w:ascii="Times New Roman" w:eastAsia="Times New Roman" w:hAnsi="Times New Roman" w:cs="Times New Roman"/>
          <w:sz w:val="28"/>
          <w:szCs w:val="28"/>
          <w:lang w:eastAsia="ru-RU"/>
        </w:rPr>
        <w:t xml:space="preserve"> Чтение специальной литературы, популяризирующей достижения человеческой мысли в области математики и смежных наук.</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lastRenderedPageBreak/>
        <w:sym w:font="Wingdings" w:char="F0FC"/>
      </w:r>
      <w:r w:rsidRPr="00AF0006">
        <w:rPr>
          <w:rFonts w:ascii="Times New Roman" w:eastAsia="Times New Roman" w:hAnsi="Times New Roman" w:cs="Times New Roman"/>
          <w:sz w:val="28"/>
          <w:szCs w:val="28"/>
          <w:lang w:eastAsia="ru-RU"/>
        </w:rPr>
        <w:t xml:space="preserve"> Экспериментирование, наблюдение и обсуждение с ребенком процесса и результатов познавательной деятельности.</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Реальное (прямое) обучение происходит как специально организованная взрослым познавательная деятельность всей группы или подгруппы детей, направленная на усвоение основных понятий, установление взаимосвязи между условиями, процессом и результатом. Эвристические методы помогают ребенку устанавливать зависимости между отдельными фактами, самостоятельно «открывать» закономерности. Проблемно-поисковые ситуации обогащают опыт применения разных способов при решении познавательных задач, позволяют комбинировать приемы и применять их в нестандартных ситуациях.</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Опосредованное обучение предполагает включение широко организованной педагогики сотрудничества, дидактических и деловых игр, совместного выполнения заданий, взаимоконтроля, </w:t>
      </w:r>
      <w:proofErr w:type="spellStart"/>
      <w:r w:rsidRPr="00AF0006">
        <w:rPr>
          <w:rFonts w:ascii="Times New Roman" w:eastAsia="Times New Roman" w:hAnsi="Times New Roman" w:cs="Times New Roman"/>
          <w:sz w:val="28"/>
          <w:szCs w:val="28"/>
          <w:lang w:eastAsia="ru-RU"/>
        </w:rPr>
        <w:t>взаимообучения</w:t>
      </w:r>
      <w:proofErr w:type="spellEnd"/>
      <w:r w:rsidRPr="00AF0006">
        <w:rPr>
          <w:rFonts w:ascii="Times New Roman" w:eastAsia="Times New Roman" w:hAnsi="Times New Roman" w:cs="Times New Roman"/>
          <w:sz w:val="28"/>
          <w:szCs w:val="28"/>
          <w:lang w:eastAsia="ru-RU"/>
        </w:rPr>
        <w:t xml:space="preserve"> в созданной игротеке для детей и родителей, использование различных видов праздников и досугов. При этом легко достигается индивидуальная дозировка в выборе содержания и повторяемости дидактических воздействий. Опосредованное обучение предполагает обогащение родительского опыта по использованию гуманных и педагогически эффективных методов познавательного развития дошкольников. </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Сочетание латентного, реального и опосредованного обучения обеспечивает интеграцию всех видов детской деятельности. Именно комплексность в подходе к образованию дошкольников позволяет полноценно использовать </w:t>
      </w:r>
      <w:proofErr w:type="spellStart"/>
      <w:r w:rsidRPr="00AF0006">
        <w:rPr>
          <w:rFonts w:ascii="Times New Roman" w:eastAsia="Times New Roman" w:hAnsi="Times New Roman" w:cs="Times New Roman"/>
          <w:sz w:val="28"/>
          <w:szCs w:val="28"/>
          <w:lang w:eastAsia="ru-RU"/>
        </w:rPr>
        <w:t>сензитивный</w:t>
      </w:r>
      <w:proofErr w:type="spellEnd"/>
      <w:r w:rsidRPr="00AF0006">
        <w:rPr>
          <w:rFonts w:ascii="Times New Roman" w:eastAsia="Times New Roman" w:hAnsi="Times New Roman" w:cs="Times New Roman"/>
          <w:sz w:val="28"/>
          <w:szCs w:val="28"/>
          <w:lang w:eastAsia="ru-RU"/>
        </w:rPr>
        <w:t xml:space="preserve"> период.</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В математическом развитии дошкольников широко используется важное средство обучения – игра. Однако эффективным оно становится в том случае, если применяется «в нужном месте, в нужное время и в необходимых дозах». Игра, формализованная, жестко регламентированная взрослым, затянутая во времени, лишенная эмоционального накала, может принести больше вреда, чем пользы, так как гасит интерес ребенка и к играм, и к обучению.</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Замена игры однообразными упражнениями при обучении математике нередко встречается в домашнем и общественном воспитании. Детей подолгу заставляют упражняться в счете, выполнять однотипные задания, предполагают однообразный наглядный материал, используют примитивное содержание, занижающее интеллектуальные возможности детей. Взрослые, руководя игрой, сердятся, если ребенок дает неверный ответ, рассеян, проявляет откровенную скуку. У детей появляется отрицательное отношение к подобным играм. На самом деле достаточно сложные вещи можно преподнести ребенку в такой увлекательной форме, что он будет просить позаниматься с ним еще.</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В нашей программе предлагаем множество математических игр. С их помощью уточняются и </w:t>
      </w:r>
      <w:proofErr w:type="gramStart"/>
      <w:r w:rsidRPr="00AF0006">
        <w:rPr>
          <w:rFonts w:ascii="Times New Roman" w:eastAsia="Times New Roman" w:hAnsi="Times New Roman" w:cs="Times New Roman"/>
          <w:sz w:val="28"/>
          <w:szCs w:val="28"/>
          <w:lang w:eastAsia="ru-RU"/>
        </w:rPr>
        <w:t>закрепляются  представления</w:t>
      </w:r>
      <w:proofErr w:type="gramEnd"/>
      <w:r w:rsidRPr="00AF0006">
        <w:rPr>
          <w:rFonts w:ascii="Times New Roman" w:eastAsia="Times New Roman" w:hAnsi="Times New Roman" w:cs="Times New Roman"/>
          <w:sz w:val="28"/>
          <w:szCs w:val="28"/>
          <w:lang w:eastAsia="ru-RU"/>
        </w:rPr>
        <w:t xml:space="preserve"> детей о числах, об отношениях между ними, о геометрических фигурах, временные и пространственные отношения. Игры способствуют развитию наблюдательности, внимания, памяти, мышления, речи. Они видоизменяются </w:t>
      </w:r>
      <w:r w:rsidRPr="00AF0006">
        <w:rPr>
          <w:rFonts w:ascii="Times New Roman" w:eastAsia="Times New Roman" w:hAnsi="Times New Roman" w:cs="Times New Roman"/>
          <w:sz w:val="28"/>
          <w:szCs w:val="28"/>
          <w:lang w:eastAsia="ru-RU"/>
        </w:rPr>
        <w:lastRenderedPageBreak/>
        <w:t>по мере усложнения усвоенного дошкольниками программного содержания, а использование наглядного материала позволяет не только разнообразить игру, но и сделать ее привлекательной для детей.</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Овладение правилами игры происходит постепенно. Совершенствуются способы их использования. Первоначальное знакомство детей с новой игрой происходит в соответствии с «законами» дидактики. Разъясняются правила, раскрывается игровая задача, определяются игровые роли, обсуждается игровой результат.</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Когда правила усвоены, детям предлагается игра в парах. При этом возникает больше возможностей для </w:t>
      </w:r>
      <w:proofErr w:type="spellStart"/>
      <w:r w:rsidRPr="00AF0006">
        <w:rPr>
          <w:rFonts w:ascii="Times New Roman" w:eastAsia="Times New Roman" w:hAnsi="Times New Roman" w:cs="Times New Roman"/>
          <w:sz w:val="28"/>
          <w:szCs w:val="28"/>
          <w:lang w:eastAsia="ru-RU"/>
        </w:rPr>
        <w:t>взаимообучения</w:t>
      </w:r>
      <w:proofErr w:type="spellEnd"/>
      <w:r w:rsidRPr="00AF0006">
        <w:rPr>
          <w:rFonts w:ascii="Times New Roman" w:eastAsia="Times New Roman" w:hAnsi="Times New Roman" w:cs="Times New Roman"/>
          <w:sz w:val="28"/>
          <w:szCs w:val="28"/>
          <w:lang w:eastAsia="ru-RU"/>
        </w:rPr>
        <w:t xml:space="preserve">, которое становится естественным и непринужденным. Ребенок может выполнять </w:t>
      </w:r>
      <w:proofErr w:type="gramStart"/>
      <w:r w:rsidRPr="00AF0006">
        <w:rPr>
          <w:rFonts w:ascii="Times New Roman" w:eastAsia="Times New Roman" w:hAnsi="Times New Roman" w:cs="Times New Roman"/>
          <w:sz w:val="28"/>
          <w:szCs w:val="28"/>
          <w:lang w:eastAsia="ru-RU"/>
        </w:rPr>
        <w:t>роль  ведущего</w:t>
      </w:r>
      <w:proofErr w:type="gramEnd"/>
      <w:r w:rsidRPr="00AF0006">
        <w:rPr>
          <w:rFonts w:ascii="Times New Roman" w:eastAsia="Times New Roman" w:hAnsi="Times New Roman" w:cs="Times New Roman"/>
          <w:sz w:val="28"/>
          <w:szCs w:val="28"/>
          <w:lang w:eastAsia="ru-RU"/>
        </w:rPr>
        <w:t xml:space="preserve">. Тогда он устанавливает и объясняет правила, контролирует их выполнение, оценивает правильный ответ. В соответствии с принятой договоренностью дети меняются ролями: тот, кто был ведущим, становится игроком. Теперь он стремится быстро и верно выполнить задание, отсчитать, соотнести, отыскать ошибку. И та и другая роль весьма полезна для дошкольников. </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Многократное, причем активное, участие дошкольников в игре обеспечивается организацией игрового общения. Становится традиционным использование на занятиях игр в парах или мини-группах. Каждый ребенок здесь работает, ему необходимо достойно исполнить свою роль, чтобы получить одобрение партнера. Известно, что дошкольники более строгие ценители достижений и критики недостатков своих товарищей, чем взрослые.</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Замечательно в игровой паре то, что так называемая учебная плотность становится высокой, что, безусловно, оправдывает затраченное время. В такой игре каждый участник активен, так как один придумывает оригинальное задание и стремится сформулировать его понятно для партнера.</w:t>
      </w:r>
      <w:r w:rsidRPr="00AF0006">
        <w:rPr>
          <w:rFonts w:ascii="Times New Roman" w:eastAsia="Times New Roman" w:hAnsi="Times New Roman" w:cs="Times New Roman"/>
          <w:sz w:val="28"/>
          <w:szCs w:val="28"/>
          <w:lang w:eastAsia="ru-RU"/>
        </w:rPr>
        <w:tab/>
        <w:t xml:space="preserve"> Другой играющий, которому адресовано задание, вынужден внимательно вслушиваться, понять условие, потому что ему самому придется находить решение, так как негде подсмотреть, что нередко делают дети уже в дошкольном возрасте.</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Приобщать ребенка к игровому взаимодействию, обогащать математические представления, интеллектуально развивать дошкольника помогает «Математическая игротека», которая хорошо зарекомендовала себя в практике работы. Один раз в неделю в вечернее время проводится «День открытых дверей в игротеке», на который приглашаются два-три родителя. Им предоставляется возможность принять участие в играх в роли равноправного партнера, познакомиться с достижениями детей, увидеть особенности учебно-игрового общения с дошкольниками. </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Обновление «Математической игротеки» происходит благодаря установленной традиции – «игра в гости к нам»: каждый четверг, в день, когда проводится игротека, кто-то из детей приносит из дома свою любимую настольную игру и помещает ее в игротеку, знакомит с ней товарищей. Целую неделю игра «гостит» в группе, и все желающие могут в свободное время поиграть в нее, после чего она возвращается владельцу. Так каждому воспитаннику предоставляется возможность «презентации» своей любимой </w:t>
      </w:r>
      <w:r w:rsidRPr="00AF0006">
        <w:rPr>
          <w:rFonts w:ascii="Times New Roman" w:eastAsia="Times New Roman" w:hAnsi="Times New Roman" w:cs="Times New Roman"/>
          <w:sz w:val="28"/>
          <w:szCs w:val="28"/>
          <w:lang w:eastAsia="ru-RU"/>
        </w:rPr>
        <w:lastRenderedPageBreak/>
        <w:t>игры, что вызывает эмоционально значимые переживания у дошкольников, а в результате дети группы в течение учебного года имеют возможность значительно расширить свой игровой опыт. Целесообразно, чтобы ребята приносили игры по очереди, тогда каждую неделю будут появляться одна-две новые игры.  Сменяемость игр разнообразит «Математическую игротеку», и постоянно поддерживается интерес детей к ней.</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Особое место отводится проведению математических праздников. Они рассматриваются как один их эффективных путей опосредованного обучения дошкольников. Праздник строится на игровых видах познавательной деятельности и использовании информационно - развлекательного содержания. Главное здесь – совместная неформальная деятельность детей и взрослых. </w:t>
      </w:r>
    </w:p>
    <w:p w:rsidR="00AF0006" w:rsidRPr="00AF0006" w:rsidRDefault="00AF0006" w:rsidP="00AF0006">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Радостное переживание поднимают жизненный тонус ребенка, создают бодрое настроение. Коллективное участие детей в решении познавательных задач, в играх и танцах раскрепощает ребенка. Возможность проявить находчивость, сообразительность и смекалку, умение работать в одной команде, выполняющей общее дело, внесение своей доли усилий, осознание собств</w:t>
      </w:r>
      <w:r>
        <w:rPr>
          <w:rFonts w:ascii="Times New Roman" w:eastAsia="Times New Roman" w:hAnsi="Times New Roman" w:cs="Times New Roman"/>
          <w:sz w:val="28"/>
          <w:szCs w:val="28"/>
          <w:lang w:eastAsia="ru-RU"/>
        </w:rPr>
        <w:t xml:space="preserve">енных успехов придают ценность </w:t>
      </w:r>
      <w:r w:rsidRPr="00AF0006">
        <w:rPr>
          <w:rFonts w:ascii="Times New Roman" w:eastAsia="Times New Roman" w:hAnsi="Times New Roman" w:cs="Times New Roman"/>
          <w:sz w:val="28"/>
          <w:szCs w:val="28"/>
          <w:lang w:eastAsia="ru-RU"/>
        </w:rPr>
        <w:t xml:space="preserve">тому, чем дети овладели на занятиях, с чем познакомились в математических играх и беседах. Гордость за свои достижения и ощущение удачи на празднике поддерживают хороший эмоциональный фон, необходимый в любой интеллектуальной деятельности. </w:t>
      </w:r>
    </w:p>
    <w:p w:rsidR="00AF0006" w:rsidRPr="00C25B75" w:rsidRDefault="00AF0006" w:rsidP="00AF0006">
      <w:pPr>
        <w:spacing w:after="0" w:line="240" w:lineRule="auto"/>
        <w:jc w:val="both"/>
        <w:rPr>
          <w:rFonts w:ascii="Times New Roman" w:eastAsia="Calibri" w:hAnsi="Times New Roman" w:cs="Times New Roman"/>
          <w:sz w:val="28"/>
          <w:szCs w:val="28"/>
        </w:rPr>
      </w:pPr>
    </w:p>
    <w:p w:rsidR="00AF0006" w:rsidRPr="00AF0006" w:rsidRDefault="00AF3CF3" w:rsidP="00AF0006">
      <w:pPr>
        <w:spacing w:after="0" w:line="240" w:lineRule="auto"/>
        <w:jc w:val="both"/>
        <w:rPr>
          <w:rFonts w:ascii="Times New Roman" w:eastAsia="Arial Unicode MS" w:hAnsi="Times New Roman" w:cs="Times New Roman"/>
          <w:color w:val="000000"/>
          <w:sz w:val="28"/>
          <w:szCs w:val="28"/>
          <w:shd w:val="clear" w:color="auto" w:fill="FFFFFF"/>
          <w:lang w:eastAsia="ru-RU"/>
        </w:rPr>
      </w:pPr>
      <w:r w:rsidRPr="00373B15">
        <w:rPr>
          <w:rFonts w:ascii="Times New Roman" w:eastAsia="Calibri" w:hAnsi="Times New Roman" w:cs="Times New Roman"/>
          <w:sz w:val="28"/>
          <w:szCs w:val="28"/>
        </w:rPr>
        <w:t>3.</w:t>
      </w:r>
      <w:r w:rsidR="009C78CC" w:rsidRPr="00373B15">
        <w:rPr>
          <w:rFonts w:ascii="Times New Roman" w:hAnsi="Times New Roman" w:cs="Times New Roman"/>
          <w:b/>
          <w:sz w:val="28"/>
          <w:szCs w:val="28"/>
        </w:rPr>
        <w:t xml:space="preserve">По </w:t>
      </w:r>
      <w:r w:rsidR="00C34AE3" w:rsidRPr="00373B15">
        <w:rPr>
          <w:rFonts w:ascii="Times New Roman" w:hAnsi="Times New Roman" w:cs="Times New Roman"/>
          <w:b/>
          <w:sz w:val="28"/>
          <w:szCs w:val="28"/>
        </w:rPr>
        <w:t xml:space="preserve">третьему </w:t>
      </w:r>
      <w:r w:rsidR="00450BDC" w:rsidRPr="00373B15">
        <w:rPr>
          <w:rFonts w:ascii="Times New Roman" w:hAnsi="Times New Roman" w:cs="Times New Roman"/>
          <w:b/>
          <w:sz w:val="28"/>
          <w:szCs w:val="28"/>
        </w:rPr>
        <w:t>вопросу</w:t>
      </w:r>
      <w:r w:rsidR="00373B15" w:rsidRPr="00373B15">
        <w:rPr>
          <w:rFonts w:ascii="Times New Roman" w:hAnsi="Times New Roman" w:cs="Times New Roman"/>
          <w:sz w:val="28"/>
          <w:szCs w:val="28"/>
        </w:rPr>
        <w:t xml:space="preserve"> выступила </w:t>
      </w:r>
      <w:r w:rsidR="00AF0006">
        <w:rPr>
          <w:rFonts w:ascii="Times New Roman" w:hAnsi="Times New Roman" w:cs="Times New Roman"/>
          <w:sz w:val="28"/>
          <w:szCs w:val="28"/>
        </w:rPr>
        <w:t>Семенова Т.Н.</w:t>
      </w:r>
      <w:r w:rsidR="004903F0">
        <w:rPr>
          <w:rFonts w:ascii="Times New Roman" w:hAnsi="Times New Roman" w:cs="Times New Roman"/>
          <w:sz w:val="28"/>
          <w:szCs w:val="28"/>
        </w:rPr>
        <w:t>, во</w:t>
      </w:r>
      <w:r w:rsidR="00AF0006">
        <w:rPr>
          <w:rFonts w:ascii="Times New Roman" w:hAnsi="Times New Roman" w:cs="Times New Roman"/>
          <w:sz w:val="28"/>
          <w:szCs w:val="28"/>
        </w:rPr>
        <w:t>спитатель МБДОУ Никольского детского сада «Аленушка</w:t>
      </w:r>
      <w:r w:rsidR="004903F0">
        <w:rPr>
          <w:rFonts w:ascii="Times New Roman" w:hAnsi="Times New Roman" w:cs="Times New Roman"/>
          <w:sz w:val="28"/>
          <w:szCs w:val="28"/>
        </w:rPr>
        <w:t>»</w:t>
      </w:r>
      <w:r w:rsidR="00AF0006">
        <w:rPr>
          <w:rFonts w:ascii="Times New Roman" w:hAnsi="Times New Roman" w:cs="Times New Roman"/>
          <w:sz w:val="28"/>
          <w:szCs w:val="28"/>
        </w:rPr>
        <w:t xml:space="preserve">. </w:t>
      </w:r>
      <w:r w:rsidR="00AF0006" w:rsidRPr="00AF0006">
        <w:rPr>
          <w:rFonts w:ascii="Times New Roman" w:eastAsia="Arial Unicode MS" w:hAnsi="Times New Roman" w:cs="Times New Roman"/>
          <w:color w:val="000000"/>
          <w:sz w:val="28"/>
          <w:szCs w:val="28"/>
          <w:shd w:val="clear" w:color="auto" w:fill="FFFFFF"/>
          <w:lang w:eastAsia="ru-RU"/>
        </w:rPr>
        <w:t>Игра - один из важнейших видов деятельности ребенка, его самовыражения, способ его совершенствования. В процессе игры развиваются внимание, память, воображение, вырабатываются навыки и привычки, усваивается общественный опыт.</w:t>
      </w:r>
      <w:r w:rsidR="00AF0006">
        <w:rPr>
          <w:rFonts w:ascii="Times New Roman" w:eastAsia="Arial Unicode MS" w:hAnsi="Times New Roman" w:cs="Times New Roman"/>
          <w:color w:val="000000"/>
          <w:sz w:val="28"/>
          <w:szCs w:val="28"/>
          <w:shd w:val="clear" w:color="auto" w:fill="FFFFFF"/>
          <w:lang w:eastAsia="ru-RU"/>
        </w:rPr>
        <w:t xml:space="preserve"> </w:t>
      </w:r>
      <w:r w:rsidR="00AF0006" w:rsidRPr="00AF0006">
        <w:rPr>
          <w:rFonts w:ascii="Times New Roman" w:eastAsia="Arial Unicode MS" w:hAnsi="Times New Roman" w:cs="Times New Roman"/>
          <w:color w:val="000000"/>
          <w:sz w:val="28"/>
          <w:szCs w:val="28"/>
          <w:shd w:val="clear" w:color="auto" w:fill="FFFFFF"/>
          <w:lang w:eastAsia="ru-RU"/>
        </w:rPr>
        <w:t>Игра - это не только развлечение. Она делает досуг содержательным, учит творчеству, умению ориентироваться в сложных ситуациях, быстроту реакций.   Игра - это «путь детей к познанию мира, в котором они живут и который они призваны изменить» (</w:t>
      </w:r>
      <w:proofErr w:type="spellStart"/>
      <w:r w:rsidR="00AF0006" w:rsidRPr="00AF0006">
        <w:rPr>
          <w:rFonts w:ascii="Times New Roman" w:eastAsia="Arial Unicode MS" w:hAnsi="Times New Roman" w:cs="Times New Roman"/>
          <w:color w:val="000000"/>
          <w:sz w:val="28"/>
          <w:szCs w:val="28"/>
          <w:shd w:val="clear" w:color="auto" w:fill="FFFFFF"/>
          <w:lang w:eastAsia="ru-RU"/>
        </w:rPr>
        <w:t>М.Горький</w:t>
      </w:r>
      <w:proofErr w:type="spellEnd"/>
      <w:r w:rsidR="00AF0006" w:rsidRPr="00AF0006">
        <w:rPr>
          <w:rFonts w:ascii="Times New Roman" w:eastAsia="Arial Unicode MS" w:hAnsi="Times New Roman" w:cs="Times New Roman"/>
          <w:color w:val="000000"/>
          <w:sz w:val="28"/>
          <w:szCs w:val="28"/>
          <w:shd w:val="clear" w:color="auto" w:fill="FFFFFF"/>
          <w:lang w:eastAsia="ru-RU"/>
        </w:rPr>
        <w:t>)</w:t>
      </w:r>
    </w:p>
    <w:p w:rsidR="00AF0006" w:rsidRPr="00AF0006" w:rsidRDefault="00AF0006" w:rsidP="00AF0006">
      <w:pPr>
        <w:spacing w:after="0" w:line="240" w:lineRule="auto"/>
        <w:jc w:val="both"/>
        <w:rPr>
          <w:rFonts w:ascii="Times New Roman" w:eastAsia="Arial Unicode MS" w:hAnsi="Times New Roman" w:cs="Times New Roman"/>
          <w:color w:val="000000"/>
          <w:sz w:val="28"/>
          <w:szCs w:val="28"/>
          <w:shd w:val="clear" w:color="auto" w:fill="FFFFFF"/>
          <w:lang w:eastAsia="ru-RU"/>
        </w:rPr>
      </w:pPr>
      <w:r w:rsidRPr="00AF0006">
        <w:rPr>
          <w:rFonts w:ascii="Times New Roman" w:eastAsia="Arial Unicode MS" w:hAnsi="Times New Roman" w:cs="Times New Roman"/>
          <w:color w:val="000000"/>
          <w:sz w:val="28"/>
          <w:szCs w:val="28"/>
          <w:shd w:val="clear" w:color="auto" w:fill="FFFFFF"/>
          <w:lang w:eastAsia="ru-RU"/>
        </w:rPr>
        <w:t xml:space="preserve">    С точки зрения психологии игра, как вид деятельности отражает практический подход усвоения теоретических знаний, а также умений и навыков. В изучении ПДД особенно важным является приобретение учащимся в процессе игровой деятельности конкретных умений и навыков поведения в условиях реального дорожного движения.</w:t>
      </w:r>
      <w:r w:rsidRPr="00AF0006">
        <w:rPr>
          <w:rFonts w:ascii="Times New Roman" w:eastAsia="Arial Unicode MS" w:hAnsi="Times New Roman" w:cs="Times New Roman"/>
          <w:color w:val="000000"/>
          <w:sz w:val="28"/>
          <w:szCs w:val="28"/>
          <w:shd w:val="clear" w:color="auto" w:fill="FFFFFF"/>
          <w:lang w:eastAsia="ru-RU"/>
        </w:rPr>
        <w:br/>
        <w:t xml:space="preserve">   Игра представляет собой воссоздание социальных отношений между людьми, их поведение и принятие решений в условиях моделирования реальных ситуаций, общественной жизни. Разнообразие форм и видов деятельности, освоенных ребенком, определяет разнообразие его игр. Игра носит </w:t>
      </w:r>
      <w:proofErr w:type="spellStart"/>
      <w:r w:rsidRPr="00AF0006">
        <w:rPr>
          <w:rFonts w:ascii="Times New Roman" w:eastAsia="Arial Unicode MS" w:hAnsi="Times New Roman" w:cs="Times New Roman"/>
          <w:color w:val="000000"/>
          <w:sz w:val="28"/>
          <w:szCs w:val="28"/>
          <w:shd w:val="clear" w:color="auto" w:fill="FFFFFF"/>
          <w:lang w:eastAsia="ru-RU"/>
        </w:rPr>
        <w:t>воспитательно</w:t>
      </w:r>
      <w:proofErr w:type="spellEnd"/>
      <w:r w:rsidRPr="00AF0006">
        <w:rPr>
          <w:rFonts w:ascii="Times New Roman" w:eastAsia="Arial Unicode MS" w:hAnsi="Times New Roman" w:cs="Times New Roman"/>
          <w:color w:val="000000"/>
          <w:sz w:val="28"/>
          <w:szCs w:val="28"/>
          <w:shd w:val="clear" w:color="auto" w:fill="FFFFFF"/>
          <w:lang w:eastAsia="ru-RU"/>
        </w:rPr>
        <w:t>-образовательный и развивающий характер, поэтому ее широко используют в учебно-воспитательном процессе.</w:t>
      </w:r>
      <w:r w:rsidRPr="00AF0006">
        <w:rPr>
          <w:rFonts w:ascii="Times New Roman" w:eastAsia="Arial Unicode MS" w:hAnsi="Times New Roman" w:cs="Times New Roman"/>
          <w:color w:val="000000"/>
          <w:sz w:val="28"/>
          <w:szCs w:val="28"/>
          <w:shd w:val="clear" w:color="auto" w:fill="FFFFFF"/>
          <w:lang w:eastAsia="ru-RU"/>
        </w:rPr>
        <w:br/>
        <w:t xml:space="preserve">   Наиболее доходчивой формой разъяснения детям правил дорожного движения является игра. Обучение, проверка и закрепление знаний по правилам дорожного поведения эффективно осуществляются в игровой </w:t>
      </w:r>
      <w:r w:rsidRPr="00AF0006">
        <w:rPr>
          <w:rFonts w:ascii="Times New Roman" w:eastAsia="Arial Unicode MS" w:hAnsi="Times New Roman" w:cs="Times New Roman"/>
          <w:color w:val="000000"/>
          <w:sz w:val="28"/>
          <w:szCs w:val="28"/>
          <w:shd w:val="clear" w:color="auto" w:fill="FFFFFF"/>
          <w:lang w:eastAsia="ru-RU"/>
        </w:rPr>
        <w:lastRenderedPageBreak/>
        <w:t>форме. </w:t>
      </w:r>
      <w:r w:rsidRPr="00AF0006">
        <w:rPr>
          <w:rFonts w:ascii="Times New Roman" w:eastAsia="Arial Unicode MS" w:hAnsi="Times New Roman" w:cs="Times New Roman"/>
          <w:color w:val="000000"/>
          <w:sz w:val="28"/>
          <w:szCs w:val="28"/>
          <w:shd w:val="clear" w:color="auto" w:fill="FFFFFF"/>
          <w:lang w:eastAsia="ru-RU"/>
        </w:rPr>
        <w:br/>
        <w:t xml:space="preserve">   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нельзя научить хорошо, обучаясь вместе с ребенком.</w:t>
      </w:r>
    </w:p>
    <w:p w:rsidR="00AF0006" w:rsidRPr="00AF0006" w:rsidRDefault="00AF0006" w:rsidP="00AF0006">
      <w:pPr>
        <w:spacing w:after="0" w:line="240" w:lineRule="auto"/>
        <w:jc w:val="both"/>
        <w:rPr>
          <w:rFonts w:ascii="Times New Roman" w:eastAsia="Arial Unicode MS" w:hAnsi="Times New Roman" w:cs="Times New Roman"/>
          <w:color w:val="000000"/>
          <w:sz w:val="28"/>
          <w:szCs w:val="28"/>
          <w:shd w:val="clear" w:color="auto" w:fill="FFFFFF"/>
          <w:lang w:eastAsia="ru-RU"/>
        </w:rPr>
      </w:pPr>
      <w:r w:rsidRPr="00AF0006">
        <w:rPr>
          <w:rFonts w:ascii="Times New Roman" w:eastAsia="Arial Unicode MS" w:hAnsi="Times New Roman" w:cs="Times New Roman"/>
          <w:color w:val="000000"/>
          <w:sz w:val="28"/>
          <w:szCs w:val="28"/>
          <w:shd w:val="clear" w:color="auto" w:fill="FFFFFF"/>
          <w:lang w:eastAsia="ru-RU"/>
        </w:rPr>
        <w:t xml:space="preserve"> К сожалению, игры, выпускаемые по данной тематике различными производителями, далеко не однозначно описывают и изображают различные правила безопасного поведения на дороге. Поэтому, прежде чем начинать с помощью развивающих игр обучение ребенка, необходимо ознакомиться с содержанием игры и методическими рекомендациями по ее использованию. От того как взрослые сумеют научить ребенка безопасному поведению на дороге и принятию правильного решения в данной конкретной ситуации порой зависит не только его здоровье, но и жизнь. Любое игровое пособие должно содержать методические рекомендации по его использованию, описание самой игры, а также комментарии к дорожным ситуациям, используемым в данной игре.</w:t>
      </w:r>
    </w:p>
    <w:p w:rsidR="00AF0006" w:rsidRDefault="00AF0006" w:rsidP="00AF0006">
      <w:pPr>
        <w:spacing w:after="0" w:line="240" w:lineRule="auto"/>
        <w:jc w:val="both"/>
        <w:rPr>
          <w:rFonts w:ascii="Times New Roman" w:eastAsia="Arial Unicode MS" w:hAnsi="Times New Roman" w:cs="Times New Roman"/>
          <w:color w:val="000000"/>
          <w:sz w:val="28"/>
          <w:szCs w:val="28"/>
          <w:shd w:val="clear" w:color="auto" w:fill="FFFFFF"/>
          <w:lang w:eastAsia="ru-RU"/>
        </w:rPr>
      </w:pPr>
      <w:r w:rsidRPr="00AF0006">
        <w:rPr>
          <w:rFonts w:ascii="Times New Roman" w:eastAsia="Arial Unicode MS" w:hAnsi="Times New Roman" w:cs="Times New Roman"/>
          <w:color w:val="000000"/>
          <w:sz w:val="28"/>
          <w:szCs w:val="28"/>
          <w:shd w:val="clear" w:color="auto" w:fill="FFFFFF"/>
          <w:lang w:eastAsia="ru-RU"/>
        </w:rPr>
        <w:t xml:space="preserve">    Для правильного проведения занятия в игровой форме необходимо поставить цель и объяснить правила игры. Кроме того, для эффективного достижения цели игры, помимо ее четкой организации, необходимо соблюдение следующих условий:</w:t>
      </w:r>
    </w:p>
    <w:p w:rsidR="00AF0006" w:rsidRPr="00AF0006" w:rsidRDefault="00AF0006" w:rsidP="00AF0006">
      <w:pPr>
        <w:spacing w:after="0" w:line="240" w:lineRule="auto"/>
        <w:jc w:val="both"/>
        <w:rPr>
          <w:rFonts w:ascii="Times New Roman" w:eastAsia="Arial Unicode MS" w:hAnsi="Times New Roman" w:cs="Times New Roman"/>
          <w:color w:val="000000"/>
          <w:sz w:val="28"/>
          <w:szCs w:val="28"/>
          <w:shd w:val="clear" w:color="auto" w:fill="FFFFFF"/>
          <w:lang w:eastAsia="ru-RU"/>
        </w:rPr>
      </w:pPr>
      <w:r w:rsidRPr="00AF0006">
        <w:rPr>
          <w:rFonts w:ascii="Times New Roman" w:eastAsia="Arial Unicode MS" w:hAnsi="Times New Roman" w:cs="Times New Roman"/>
          <w:color w:val="000000"/>
          <w:sz w:val="28"/>
          <w:szCs w:val="28"/>
          <w:shd w:val="clear" w:color="auto" w:fill="FFFFFF"/>
          <w:lang w:eastAsia="ru-RU"/>
        </w:rPr>
        <w:t>1. Эмоционально - психологический настрой, стимулирующий позитивное отношение и инициативу играющих. </w:t>
      </w:r>
      <w:r w:rsidRPr="00AF0006">
        <w:rPr>
          <w:rFonts w:ascii="Times New Roman" w:eastAsia="Arial Unicode MS" w:hAnsi="Times New Roman" w:cs="Times New Roman"/>
          <w:color w:val="000000"/>
          <w:sz w:val="28"/>
          <w:szCs w:val="28"/>
          <w:shd w:val="clear" w:color="auto" w:fill="FFFFFF"/>
          <w:lang w:eastAsia="ru-RU"/>
        </w:rPr>
        <w:br/>
        <w:t>2. Положительная установка на игру, исключающая скованность и зажатость. </w:t>
      </w:r>
      <w:r w:rsidRPr="00AF0006">
        <w:rPr>
          <w:rFonts w:ascii="Times New Roman" w:eastAsia="Arial Unicode MS" w:hAnsi="Times New Roman" w:cs="Times New Roman"/>
          <w:color w:val="000000"/>
          <w:sz w:val="28"/>
          <w:szCs w:val="28"/>
          <w:shd w:val="clear" w:color="auto" w:fill="FFFFFF"/>
          <w:lang w:eastAsia="ru-RU"/>
        </w:rPr>
        <w:br/>
        <w:t>3. Формирование у играющих уверенности в своих силах и в успехе игры. </w:t>
      </w:r>
    </w:p>
    <w:p w:rsidR="00AF0006" w:rsidRPr="00AF0006" w:rsidRDefault="00AF0006" w:rsidP="00AF0006">
      <w:pPr>
        <w:spacing w:after="0" w:line="240" w:lineRule="auto"/>
        <w:jc w:val="both"/>
        <w:rPr>
          <w:rFonts w:ascii="Times New Roman" w:eastAsia="Arial Unicode MS" w:hAnsi="Times New Roman" w:cs="Times New Roman"/>
          <w:color w:val="000000"/>
          <w:sz w:val="28"/>
          <w:szCs w:val="28"/>
          <w:shd w:val="clear" w:color="auto" w:fill="FFFFFF"/>
          <w:lang w:eastAsia="ru-RU"/>
        </w:rPr>
      </w:pPr>
      <w:r w:rsidRPr="00AF0006">
        <w:rPr>
          <w:rFonts w:ascii="Times New Roman" w:eastAsia="Arial Unicode MS" w:hAnsi="Times New Roman" w:cs="Times New Roman"/>
          <w:color w:val="000000"/>
          <w:sz w:val="28"/>
          <w:szCs w:val="28"/>
          <w:shd w:val="clear" w:color="auto" w:fill="FFFFFF"/>
          <w:lang w:eastAsia="ru-RU"/>
        </w:rPr>
        <w:t xml:space="preserve">4.Содержание игры должно быть продуманным и отвечать ее целям и задачам. Это во многом определяет эффективность выполнения стратегической задачи обучения безопасному поведению на дорогах. </w:t>
      </w:r>
    </w:p>
    <w:p w:rsidR="00AF0006" w:rsidRPr="00AF0006" w:rsidRDefault="00AF0006" w:rsidP="00AF0006">
      <w:pPr>
        <w:spacing w:after="0" w:line="240" w:lineRule="auto"/>
        <w:jc w:val="both"/>
        <w:rPr>
          <w:rFonts w:ascii="Times New Roman" w:eastAsia="Arial Unicode MS" w:hAnsi="Times New Roman" w:cs="Times New Roman"/>
          <w:color w:val="000000"/>
          <w:sz w:val="28"/>
          <w:szCs w:val="28"/>
          <w:shd w:val="clear" w:color="auto" w:fill="FFFFFF"/>
          <w:lang w:eastAsia="ru-RU"/>
        </w:rPr>
      </w:pPr>
      <w:r w:rsidRPr="00AF0006">
        <w:rPr>
          <w:rFonts w:ascii="Times New Roman" w:eastAsia="Arial Unicode MS" w:hAnsi="Times New Roman" w:cs="Times New Roman"/>
          <w:color w:val="000000"/>
          <w:sz w:val="28"/>
          <w:szCs w:val="28"/>
          <w:shd w:val="clear" w:color="auto" w:fill="FFFFFF"/>
          <w:lang w:eastAsia="ru-RU"/>
        </w:rPr>
        <w:t>5.Сценарий игры должен основываться на актуальных и реальных дорожных ситуациях.</w:t>
      </w:r>
    </w:p>
    <w:p w:rsidR="00AF0006" w:rsidRDefault="00AF0006" w:rsidP="00AF0006">
      <w:pPr>
        <w:spacing w:after="0" w:line="240" w:lineRule="auto"/>
        <w:jc w:val="both"/>
        <w:rPr>
          <w:rFonts w:ascii="Times New Roman" w:eastAsia="Arial Unicode MS" w:hAnsi="Times New Roman" w:cs="Times New Roman"/>
          <w:color w:val="000000"/>
          <w:sz w:val="28"/>
          <w:szCs w:val="28"/>
          <w:shd w:val="clear" w:color="auto" w:fill="FFFFFF"/>
          <w:lang w:eastAsia="ru-RU"/>
        </w:rPr>
      </w:pPr>
      <w:r w:rsidRPr="00AF0006">
        <w:rPr>
          <w:rFonts w:ascii="Times New Roman" w:eastAsia="Arial Unicode MS" w:hAnsi="Times New Roman" w:cs="Times New Roman"/>
          <w:color w:val="000000"/>
          <w:sz w:val="28"/>
          <w:szCs w:val="28"/>
          <w:shd w:val="clear" w:color="auto" w:fill="FFFFFF"/>
          <w:lang w:eastAsia="ru-RU"/>
        </w:rPr>
        <w:t xml:space="preserve">6. Правила игры должны включать в себя элементы </w:t>
      </w:r>
      <w:proofErr w:type="spellStart"/>
      <w:r w:rsidRPr="00AF0006">
        <w:rPr>
          <w:rFonts w:ascii="Times New Roman" w:eastAsia="Arial Unicode MS" w:hAnsi="Times New Roman" w:cs="Times New Roman"/>
          <w:color w:val="000000"/>
          <w:sz w:val="28"/>
          <w:szCs w:val="28"/>
          <w:shd w:val="clear" w:color="auto" w:fill="FFFFFF"/>
          <w:lang w:eastAsia="ru-RU"/>
        </w:rPr>
        <w:t>соревновательности</w:t>
      </w:r>
      <w:proofErr w:type="spellEnd"/>
      <w:r w:rsidRPr="00AF0006">
        <w:rPr>
          <w:rFonts w:ascii="Times New Roman" w:eastAsia="Arial Unicode MS" w:hAnsi="Times New Roman" w:cs="Times New Roman"/>
          <w:color w:val="000000"/>
          <w:sz w:val="28"/>
          <w:szCs w:val="28"/>
          <w:shd w:val="clear" w:color="auto" w:fill="FFFFFF"/>
          <w:lang w:eastAsia="ru-RU"/>
        </w:rPr>
        <w:t xml:space="preserve"> и стимулировать познавательные мотивы. Несоблюдение этих условий делает игру бессмысленной.</w:t>
      </w:r>
      <w:r>
        <w:rPr>
          <w:rFonts w:ascii="Times New Roman" w:eastAsia="Arial Unicode MS" w:hAnsi="Times New Roman" w:cs="Times New Roman"/>
          <w:color w:val="000000"/>
          <w:sz w:val="28"/>
          <w:szCs w:val="28"/>
          <w:shd w:val="clear" w:color="auto" w:fill="FFFFFF"/>
          <w:lang w:eastAsia="ru-RU"/>
        </w:rPr>
        <w:t xml:space="preserve"> </w:t>
      </w:r>
    </w:p>
    <w:p w:rsidR="00AF0006" w:rsidRPr="00AF0006" w:rsidRDefault="00AF0006" w:rsidP="00AF0006">
      <w:pPr>
        <w:spacing w:after="0" w:line="240" w:lineRule="auto"/>
        <w:jc w:val="both"/>
        <w:rPr>
          <w:rFonts w:ascii="Times New Roman" w:eastAsia="Arial Unicode MS" w:hAnsi="Times New Roman" w:cs="Times New Roman"/>
          <w:color w:val="000000"/>
          <w:sz w:val="28"/>
          <w:szCs w:val="28"/>
          <w:shd w:val="clear" w:color="auto" w:fill="FFFFFF"/>
          <w:lang w:eastAsia="ru-RU"/>
        </w:rPr>
      </w:pPr>
      <w:r w:rsidRPr="00AF0006">
        <w:rPr>
          <w:rFonts w:ascii="Times New Roman" w:eastAsia="Arial Unicode MS" w:hAnsi="Times New Roman" w:cs="Times New Roman"/>
          <w:color w:val="000000"/>
          <w:sz w:val="28"/>
          <w:szCs w:val="28"/>
          <w:shd w:val="clear" w:color="auto" w:fill="FFFFFF"/>
          <w:lang w:eastAsia="ru-RU"/>
        </w:rPr>
        <w:t xml:space="preserve">   Особое значение в проведении </w:t>
      </w:r>
      <w:proofErr w:type="gramStart"/>
      <w:r w:rsidRPr="00AF0006">
        <w:rPr>
          <w:rFonts w:ascii="Times New Roman" w:eastAsia="Arial Unicode MS" w:hAnsi="Times New Roman" w:cs="Times New Roman"/>
          <w:color w:val="000000"/>
          <w:sz w:val="28"/>
          <w:szCs w:val="28"/>
          <w:shd w:val="clear" w:color="auto" w:fill="FFFFFF"/>
          <w:lang w:eastAsia="ru-RU"/>
        </w:rPr>
        <w:t>игры  имеет</w:t>
      </w:r>
      <w:proofErr w:type="gramEnd"/>
      <w:r w:rsidRPr="00AF0006">
        <w:rPr>
          <w:rFonts w:ascii="Times New Roman" w:eastAsia="Arial Unicode MS" w:hAnsi="Times New Roman" w:cs="Times New Roman"/>
          <w:color w:val="000000"/>
          <w:sz w:val="28"/>
          <w:szCs w:val="28"/>
          <w:shd w:val="clear" w:color="auto" w:fill="FFFFFF"/>
          <w:lang w:eastAsia="ru-RU"/>
        </w:rPr>
        <w:t xml:space="preserve"> взаимоотношение воспитателя и воспитуемых. Отсутствие со стороны воспитателя эмоциональной окраски в процессе подготовки и проведения игры, преобладание негативных оценок приводит к снижению у детей побудительных мотивов к игровой деятельности, сковыванию и подавлению инициативы и потере интереса к игре.</w:t>
      </w:r>
      <w:r w:rsidRPr="00AF0006">
        <w:rPr>
          <w:rFonts w:ascii="Times New Roman" w:eastAsia="Arial Unicode MS" w:hAnsi="Times New Roman" w:cs="Times New Roman"/>
          <w:color w:val="000000"/>
          <w:sz w:val="28"/>
          <w:szCs w:val="28"/>
          <w:shd w:val="clear" w:color="auto" w:fill="FFFFFF"/>
          <w:lang w:eastAsia="ru-RU"/>
        </w:rPr>
        <w:br/>
        <w:t xml:space="preserve">    Игра — это одна из наиболее привлекательных, ярких и эмоциональных форм детской деятельности по усвоению правил поведения в различных сферах жизни. Игра по инициативе ребенка — это форма его самовыражения. </w:t>
      </w:r>
    </w:p>
    <w:p w:rsidR="00AF0006" w:rsidRPr="00AF0006" w:rsidRDefault="00AF0006" w:rsidP="00AF0006">
      <w:pPr>
        <w:spacing w:after="0" w:line="240" w:lineRule="auto"/>
        <w:jc w:val="both"/>
        <w:rPr>
          <w:rFonts w:ascii="Times New Roman" w:eastAsia="Arial Unicode MS" w:hAnsi="Times New Roman" w:cs="Times New Roman"/>
          <w:color w:val="000000"/>
          <w:sz w:val="28"/>
          <w:szCs w:val="28"/>
          <w:shd w:val="clear" w:color="auto" w:fill="FFFFFF"/>
          <w:lang w:eastAsia="ru-RU"/>
        </w:rPr>
      </w:pPr>
      <w:r w:rsidRPr="00AF0006">
        <w:rPr>
          <w:rFonts w:ascii="Times New Roman" w:eastAsia="Arial Unicode MS" w:hAnsi="Times New Roman" w:cs="Times New Roman"/>
          <w:color w:val="000000"/>
          <w:sz w:val="28"/>
          <w:szCs w:val="28"/>
          <w:shd w:val="clear" w:color="auto" w:fill="FFFFFF"/>
          <w:lang w:eastAsia="ru-RU"/>
        </w:rPr>
        <w:t xml:space="preserve">Игра по инициативе воспитателя направлена (так должно быть) на усвоение специально подобранных, педагогически целесообразных знаний и умений. К таким знаниям и умениям, безусловно, относятся и те игры, которые обучают дошкольника безопасному поведению на дороге. А сюжетно-ролевые игры </w:t>
      </w:r>
      <w:r w:rsidRPr="00AF0006">
        <w:rPr>
          <w:rFonts w:ascii="Times New Roman" w:eastAsia="Arial Unicode MS" w:hAnsi="Times New Roman" w:cs="Times New Roman"/>
          <w:color w:val="000000"/>
          <w:sz w:val="28"/>
          <w:szCs w:val="28"/>
          <w:shd w:val="clear" w:color="auto" w:fill="FFFFFF"/>
          <w:lang w:eastAsia="ru-RU"/>
        </w:rPr>
        <w:lastRenderedPageBreak/>
        <w:t xml:space="preserve">позволяют моделировать типовые варианты дорожной обстановки и реализовать возможность разнообразного участия ребенка в игре. При этом следует стремиться максимально, приблизить условия игры к реальной </w:t>
      </w:r>
      <w:bookmarkStart w:id="0" w:name="_GoBack"/>
      <w:bookmarkEnd w:id="0"/>
      <w:r w:rsidRPr="00AF0006">
        <w:rPr>
          <w:rFonts w:ascii="Times New Roman" w:eastAsia="Arial Unicode MS" w:hAnsi="Times New Roman" w:cs="Times New Roman"/>
          <w:color w:val="000000"/>
          <w:sz w:val="28"/>
          <w:szCs w:val="28"/>
          <w:shd w:val="clear" w:color="auto" w:fill="FFFFFF"/>
          <w:lang w:eastAsia="ru-RU"/>
        </w:rPr>
        <w:t xml:space="preserve">дорожной действительности. </w:t>
      </w:r>
      <w:r>
        <w:rPr>
          <w:rFonts w:ascii="Times New Roman" w:eastAsia="Arial Unicode MS" w:hAnsi="Times New Roman" w:cs="Times New Roman"/>
          <w:color w:val="000000"/>
          <w:sz w:val="28"/>
          <w:szCs w:val="28"/>
          <w:shd w:val="clear" w:color="auto" w:fill="FFFFFF"/>
          <w:lang w:eastAsia="ru-RU"/>
        </w:rPr>
        <w:t>Таким образом, </w:t>
      </w:r>
      <w:r w:rsidRPr="00AF0006">
        <w:rPr>
          <w:rFonts w:ascii="Times New Roman" w:eastAsia="Arial Unicode MS" w:hAnsi="Times New Roman" w:cs="Times New Roman"/>
          <w:color w:val="000000"/>
          <w:sz w:val="28"/>
          <w:szCs w:val="28"/>
          <w:shd w:val="clear" w:color="auto" w:fill="FFFFFF"/>
          <w:lang w:eastAsia="ru-RU"/>
        </w:rPr>
        <w:t xml:space="preserve">выбор игры должен быть очень осторожным.    </w:t>
      </w:r>
    </w:p>
    <w:p w:rsidR="00AF0006" w:rsidRPr="00AF0006" w:rsidRDefault="00AF0006" w:rsidP="00AF0006">
      <w:pPr>
        <w:spacing w:after="0" w:line="240" w:lineRule="auto"/>
        <w:jc w:val="both"/>
        <w:rPr>
          <w:rFonts w:ascii="Times New Roman" w:eastAsia="Arial Unicode MS" w:hAnsi="Times New Roman" w:cs="Times New Roman"/>
          <w:color w:val="000000"/>
          <w:sz w:val="28"/>
          <w:szCs w:val="28"/>
          <w:shd w:val="clear" w:color="auto" w:fill="FFFFFF"/>
          <w:lang w:eastAsia="ru-RU"/>
        </w:rPr>
      </w:pPr>
      <w:r w:rsidRPr="00AF0006">
        <w:rPr>
          <w:rFonts w:ascii="Times New Roman" w:eastAsia="Arial Unicode MS" w:hAnsi="Times New Roman" w:cs="Times New Roman"/>
          <w:color w:val="000000"/>
          <w:sz w:val="28"/>
          <w:szCs w:val="28"/>
          <w:shd w:val="clear" w:color="auto" w:fill="FFFFFF"/>
          <w:lang w:eastAsia="ru-RU"/>
        </w:rPr>
        <w:t xml:space="preserve">  Игра ни в коем случае не должна быть самоцелью! Воспитателю всегда следует ясно себе представлять, какой конкретной цели он желает достичь той или иной игрой. Эта цель должна быть сформулирована очень четко на основе конкретной темы программы ПДД и строго отвечать конкретному содержанию соответствующих пунктов Правил дорожного движения, конкретным дорожным ситуациям.</w:t>
      </w:r>
    </w:p>
    <w:p w:rsidR="00AF0006" w:rsidRPr="00AF0006" w:rsidRDefault="00AF0006" w:rsidP="00AF0006">
      <w:pPr>
        <w:spacing w:after="0" w:line="240" w:lineRule="auto"/>
        <w:jc w:val="both"/>
        <w:rPr>
          <w:rFonts w:ascii="Arial Unicode MS" w:eastAsia="Arial Unicode MS" w:hAnsi="Arial Unicode MS" w:cs="Arial Unicode MS"/>
          <w:b/>
          <w:color w:val="000000"/>
          <w:sz w:val="24"/>
          <w:szCs w:val="24"/>
          <w:shd w:val="clear" w:color="auto" w:fill="FFFFFF"/>
          <w:lang w:eastAsia="ru-RU"/>
        </w:rPr>
      </w:pPr>
    </w:p>
    <w:p w:rsidR="00AF0006" w:rsidRPr="00AF0006" w:rsidRDefault="00AA7EEE" w:rsidP="00AF0006">
      <w:pPr>
        <w:spacing w:line="240" w:lineRule="auto"/>
        <w:jc w:val="both"/>
        <w:rPr>
          <w:rFonts w:ascii="Times New Roman" w:eastAsia="Times New Roman" w:hAnsi="Times New Roman" w:cs="Times New Roman"/>
          <w:sz w:val="28"/>
          <w:szCs w:val="28"/>
          <w:lang w:eastAsia="ru-RU"/>
        </w:rPr>
      </w:pPr>
      <w:r w:rsidRPr="00AA7EEE">
        <w:rPr>
          <w:rFonts w:ascii="Times New Roman" w:eastAsia="Calibri" w:hAnsi="Times New Roman" w:cs="Times New Roman"/>
          <w:sz w:val="28"/>
          <w:szCs w:val="28"/>
        </w:rPr>
        <w:t>4</w:t>
      </w:r>
      <w:r w:rsidR="003800B4" w:rsidRPr="00AA7EEE">
        <w:rPr>
          <w:rFonts w:ascii="Times New Roman" w:eastAsia="Calibri" w:hAnsi="Times New Roman" w:cs="Times New Roman"/>
          <w:sz w:val="28"/>
          <w:szCs w:val="28"/>
        </w:rPr>
        <w:t>.</w:t>
      </w:r>
      <w:r w:rsidR="00854D1F" w:rsidRPr="00AA7EEE">
        <w:rPr>
          <w:rFonts w:ascii="Times New Roman" w:eastAsia="Calibri" w:hAnsi="Times New Roman" w:cs="Times New Roman"/>
          <w:sz w:val="28"/>
          <w:szCs w:val="28"/>
        </w:rPr>
        <w:t xml:space="preserve"> </w:t>
      </w:r>
      <w:r w:rsidR="009C78CC" w:rsidRPr="00AA7EEE">
        <w:rPr>
          <w:rFonts w:ascii="Times New Roman" w:eastAsia="Calibri" w:hAnsi="Times New Roman" w:cs="Times New Roman"/>
          <w:b/>
          <w:sz w:val="28"/>
          <w:szCs w:val="28"/>
        </w:rPr>
        <w:t>По четвертому вопросу</w:t>
      </w:r>
      <w:r w:rsidR="004903F0">
        <w:rPr>
          <w:rFonts w:ascii="Times New Roman" w:eastAsia="Calibri" w:hAnsi="Times New Roman" w:cs="Times New Roman"/>
          <w:sz w:val="28"/>
          <w:szCs w:val="28"/>
        </w:rPr>
        <w:t xml:space="preserve"> слушали </w:t>
      </w:r>
      <w:proofErr w:type="spellStart"/>
      <w:r w:rsidR="00AF0006">
        <w:rPr>
          <w:rFonts w:ascii="Times New Roman" w:eastAsia="Calibri" w:hAnsi="Times New Roman" w:cs="Times New Roman"/>
          <w:sz w:val="28"/>
          <w:szCs w:val="28"/>
        </w:rPr>
        <w:t>Л.А.Вафину</w:t>
      </w:r>
      <w:proofErr w:type="spellEnd"/>
      <w:r w:rsidR="00AF0006">
        <w:rPr>
          <w:rFonts w:ascii="Times New Roman" w:eastAsia="Calibri" w:hAnsi="Times New Roman" w:cs="Times New Roman"/>
          <w:sz w:val="28"/>
          <w:szCs w:val="28"/>
        </w:rPr>
        <w:t xml:space="preserve">, воспитателя МБДОУ </w:t>
      </w:r>
      <w:proofErr w:type="spellStart"/>
      <w:r w:rsidR="00AF0006">
        <w:rPr>
          <w:rFonts w:ascii="Times New Roman" w:eastAsia="Calibri" w:hAnsi="Times New Roman" w:cs="Times New Roman"/>
          <w:sz w:val="28"/>
          <w:szCs w:val="28"/>
        </w:rPr>
        <w:t>Кирбинского</w:t>
      </w:r>
      <w:proofErr w:type="spellEnd"/>
      <w:r w:rsidR="00AF0006">
        <w:rPr>
          <w:rFonts w:ascii="Times New Roman" w:eastAsia="Calibri" w:hAnsi="Times New Roman" w:cs="Times New Roman"/>
          <w:sz w:val="28"/>
          <w:szCs w:val="28"/>
        </w:rPr>
        <w:t xml:space="preserve"> детского сада «</w:t>
      </w:r>
      <w:proofErr w:type="spellStart"/>
      <w:r w:rsidR="00AF0006">
        <w:rPr>
          <w:rFonts w:ascii="Times New Roman" w:eastAsia="Calibri" w:hAnsi="Times New Roman" w:cs="Times New Roman"/>
          <w:sz w:val="28"/>
          <w:szCs w:val="28"/>
        </w:rPr>
        <w:t>Умырзая</w:t>
      </w:r>
      <w:proofErr w:type="spellEnd"/>
      <w:r w:rsidR="004903F0">
        <w:rPr>
          <w:rFonts w:ascii="Times New Roman" w:eastAsia="Calibri" w:hAnsi="Times New Roman" w:cs="Times New Roman"/>
          <w:sz w:val="28"/>
          <w:szCs w:val="28"/>
        </w:rPr>
        <w:t>»</w:t>
      </w:r>
      <w:r w:rsidR="00AF0006">
        <w:rPr>
          <w:rFonts w:ascii="Times New Roman" w:eastAsia="Calibri" w:hAnsi="Times New Roman" w:cs="Times New Roman"/>
          <w:sz w:val="28"/>
          <w:szCs w:val="28"/>
        </w:rPr>
        <w:t xml:space="preserve">. </w:t>
      </w:r>
      <w:r w:rsidR="00AF0006" w:rsidRPr="00AF0006">
        <w:rPr>
          <w:rFonts w:ascii="Times New Roman" w:eastAsia="Times New Roman" w:hAnsi="Times New Roman" w:cs="Times New Roman"/>
          <w:sz w:val="28"/>
          <w:szCs w:val="28"/>
          <w:lang w:eastAsia="ru-RU"/>
        </w:rPr>
        <w:t>Общение детей между собой и с воспитателем рассматривается как важный фактор, обеспечивающий эффективность обучения. При этом отмечается необходимость специальной организации контактов детей. В процессе подобного взаимодействия ребенок овладевает способами делового сотрудничества и содержательного общения со сверстниками, что, в свою очередь, положительно влияет на осознанность и инициативность при решении широкого круга учебных задач.</w:t>
      </w:r>
    </w:p>
    <w:p w:rsidR="00AF0006" w:rsidRPr="00AF0006" w:rsidRDefault="00AF0006" w:rsidP="00AF0006">
      <w:pPr>
        <w:spacing w:after="0" w:line="240" w:lineRule="auto"/>
        <w:jc w:val="both"/>
        <w:rPr>
          <w:rFonts w:ascii="Times New Roman" w:eastAsia="Times New Roman" w:hAnsi="Times New Roman" w:cs="Times New Roman"/>
          <w:sz w:val="28"/>
          <w:szCs w:val="28"/>
          <w:lang w:val="tt-RU" w:eastAsia="ru-RU" w:bidi="en-US"/>
        </w:rPr>
      </w:pPr>
      <w:r w:rsidRPr="00AF0006">
        <w:rPr>
          <w:rFonts w:ascii="Times New Roman" w:eastAsia="Times New Roman" w:hAnsi="Times New Roman" w:cs="Times New Roman"/>
          <w:sz w:val="28"/>
          <w:szCs w:val="28"/>
          <w:lang w:eastAsia="ru-RU"/>
        </w:rPr>
        <w:t xml:space="preserve">   Интеграционные процессы, происходящие в современном обществе, обуславливают</w:t>
      </w:r>
      <w:r>
        <w:rPr>
          <w:rFonts w:ascii="Times New Roman" w:eastAsia="Times New Roman" w:hAnsi="Times New Roman" w:cs="Times New Roman"/>
          <w:sz w:val="28"/>
          <w:szCs w:val="28"/>
          <w:lang w:eastAsia="ru-RU"/>
        </w:rPr>
        <w:t xml:space="preserve"> </w:t>
      </w:r>
      <w:r w:rsidRPr="00AF0006">
        <w:rPr>
          <w:rFonts w:ascii="Times New Roman" w:eastAsia="Times New Roman" w:hAnsi="Times New Roman" w:cs="Times New Roman"/>
          <w:sz w:val="28"/>
          <w:szCs w:val="28"/>
          <w:lang w:eastAsia="ru-RU"/>
        </w:rPr>
        <w:t xml:space="preserve">необходимость поиска </w:t>
      </w:r>
      <w:proofErr w:type="spellStart"/>
      <w:r w:rsidRPr="00AF0006">
        <w:rPr>
          <w:rFonts w:ascii="Times New Roman" w:eastAsia="Times New Roman" w:hAnsi="Times New Roman" w:cs="Times New Roman"/>
          <w:sz w:val="28"/>
          <w:szCs w:val="28"/>
          <w:lang w:eastAsia="ru-RU"/>
        </w:rPr>
        <w:t>культуросообразных</w:t>
      </w:r>
      <w:proofErr w:type="spellEnd"/>
      <w:r w:rsidRPr="00AF0006">
        <w:rPr>
          <w:rFonts w:ascii="Times New Roman" w:eastAsia="Times New Roman" w:hAnsi="Times New Roman" w:cs="Times New Roman"/>
          <w:sz w:val="28"/>
          <w:szCs w:val="28"/>
          <w:lang w:eastAsia="ru-RU"/>
        </w:rPr>
        <w:t xml:space="preserve"> способов регулирования взаимоотношений между субъектами на всех уровнях, включая и личностный уровень. Приоритет общечеловеческих ценностей, гуманистический принцип, положенный в основу современного образовательного пр</w:t>
      </w:r>
      <w:r>
        <w:rPr>
          <w:rFonts w:ascii="Times New Roman" w:eastAsia="Times New Roman" w:hAnsi="Times New Roman" w:cs="Times New Roman"/>
          <w:sz w:val="28"/>
          <w:szCs w:val="28"/>
          <w:lang w:eastAsia="ru-RU"/>
        </w:rPr>
        <w:t xml:space="preserve">оцесса, требует развитие таких </w:t>
      </w:r>
      <w:r w:rsidRPr="00AF0006">
        <w:rPr>
          <w:rFonts w:ascii="Times New Roman" w:eastAsia="Times New Roman" w:hAnsi="Times New Roman" w:cs="Times New Roman"/>
          <w:sz w:val="28"/>
          <w:szCs w:val="28"/>
          <w:lang w:eastAsia="ru-RU"/>
        </w:rPr>
        <w:t xml:space="preserve">типов человеческих отношений как сотрудничество, сотворчество, партнёрство, умение работать в команде. </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   Педагогическая наука, рассматривая личность как главную ценность общества, отводит ей роль активного, творческого субъекта познания, общения, деятельности и взаимодействия. Сотрудничество как одна из ценностей культуры задаёт основания важным способам поведения и деятельности человека, обеспечивает особенности его самореализации, а также позволяет транслировать опыт позитивного, созидательного взаимодействия.</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   В работах многих росс</w:t>
      </w:r>
      <w:r>
        <w:rPr>
          <w:rFonts w:ascii="Times New Roman" w:eastAsia="Times New Roman" w:hAnsi="Times New Roman" w:cs="Times New Roman"/>
          <w:sz w:val="28"/>
          <w:szCs w:val="28"/>
          <w:lang w:eastAsia="ru-RU"/>
        </w:rPr>
        <w:t>ийских учёных (</w:t>
      </w:r>
      <w:proofErr w:type="spellStart"/>
      <w:r>
        <w:rPr>
          <w:rFonts w:ascii="Times New Roman" w:eastAsia="Times New Roman" w:hAnsi="Times New Roman" w:cs="Times New Roman"/>
          <w:sz w:val="28"/>
          <w:szCs w:val="28"/>
          <w:lang w:eastAsia="ru-RU"/>
        </w:rPr>
        <w:t>Ш.А.Амонашвили</w:t>
      </w:r>
      <w:proofErr w:type="spellEnd"/>
      <w:r>
        <w:rPr>
          <w:rFonts w:ascii="Times New Roman" w:eastAsia="Times New Roman" w:hAnsi="Times New Roman" w:cs="Times New Roman"/>
          <w:sz w:val="28"/>
          <w:szCs w:val="28"/>
          <w:lang w:eastAsia="ru-RU"/>
        </w:rPr>
        <w:t xml:space="preserve">, </w:t>
      </w:r>
      <w:proofErr w:type="spellStart"/>
      <w:r w:rsidRPr="00AF0006">
        <w:rPr>
          <w:rFonts w:ascii="Times New Roman" w:eastAsia="Times New Roman" w:hAnsi="Times New Roman" w:cs="Times New Roman"/>
          <w:sz w:val="28"/>
          <w:szCs w:val="28"/>
          <w:lang w:eastAsia="ru-RU"/>
        </w:rPr>
        <w:t>М.И.Лисиной</w:t>
      </w:r>
      <w:proofErr w:type="spellEnd"/>
      <w:r w:rsidRPr="00AF0006">
        <w:rPr>
          <w:rFonts w:ascii="Times New Roman" w:eastAsia="Times New Roman" w:hAnsi="Times New Roman" w:cs="Times New Roman"/>
          <w:sz w:val="28"/>
          <w:szCs w:val="28"/>
          <w:lang w:eastAsia="ru-RU"/>
        </w:rPr>
        <w:t xml:space="preserve">, </w:t>
      </w:r>
      <w:proofErr w:type="spellStart"/>
      <w:proofErr w:type="gramStart"/>
      <w:r w:rsidRPr="00AF0006">
        <w:rPr>
          <w:rFonts w:ascii="Times New Roman" w:eastAsia="Times New Roman" w:hAnsi="Times New Roman" w:cs="Times New Roman"/>
          <w:sz w:val="28"/>
          <w:szCs w:val="28"/>
          <w:lang w:eastAsia="ru-RU"/>
        </w:rPr>
        <w:t>Т.К</w:t>
      </w:r>
      <w:proofErr w:type="gramEnd"/>
      <w:r w:rsidRPr="00AF0006">
        <w:rPr>
          <w:rFonts w:ascii="Times New Roman" w:eastAsia="Times New Roman" w:hAnsi="Times New Roman" w:cs="Times New Roman"/>
          <w:sz w:val="28"/>
          <w:szCs w:val="28"/>
          <w:lang w:eastAsia="ru-RU"/>
        </w:rPr>
        <w:t>.Ахаян</w:t>
      </w:r>
      <w:proofErr w:type="spellEnd"/>
      <w:r w:rsidRPr="00AF0006">
        <w:rPr>
          <w:rFonts w:ascii="Times New Roman" w:eastAsia="Times New Roman" w:hAnsi="Times New Roman" w:cs="Times New Roman"/>
          <w:sz w:val="28"/>
          <w:szCs w:val="28"/>
          <w:lang w:eastAsia="ru-RU"/>
        </w:rPr>
        <w:t xml:space="preserve"> и др.) раскрывается деятельный, гуманистический характер сотрудничества, его диалогическая структура, подчёркивается необходимость освоения сотрудничества с дошкольного детства. Освоение опыта сотрудничества со сверстниками в дошкольном детстве повышает эффективность совместной детской деятельности, способствует формированию социальной готовности к обучению в школе.</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   Проблема развития сотрудничества дошкольников получила определенное отражение в исследованиях педагогов и учёных. Изучены аспекты </w:t>
      </w:r>
      <w:r w:rsidRPr="00AF0006">
        <w:rPr>
          <w:rFonts w:ascii="Times New Roman" w:eastAsia="Times New Roman" w:hAnsi="Times New Roman" w:cs="Times New Roman"/>
          <w:sz w:val="28"/>
          <w:szCs w:val="28"/>
          <w:lang w:eastAsia="ru-RU"/>
        </w:rPr>
        <w:lastRenderedPageBreak/>
        <w:t>формирования сотрудничества в труде (</w:t>
      </w:r>
      <w:proofErr w:type="spellStart"/>
      <w:r w:rsidRPr="00AF0006">
        <w:rPr>
          <w:rFonts w:ascii="Times New Roman" w:eastAsia="Times New Roman" w:hAnsi="Times New Roman" w:cs="Times New Roman"/>
          <w:sz w:val="28"/>
          <w:szCs w:val="28"/>
          <w:lang w:eastAsia="ru-RU"/>
        </w:rPr>
        <w:t>Р.С.Буре</w:t>
      </w:r>
      <w:proofErr w:type="spellEnd"/>
      <w:r w:rsidRPr="00AF0006">
        <w:rPr>
          <w:rFonts w:ascii="Times New Roman" w:eastAsia="Times New Roman" w:hAnsi="Times New Roman" w:cs="Times New Roman"/>
          <w:sz w:val="28"/>
          <w:szCs w:val="28"/>
          <w:lang w:eastAsia="ru-RU"/>
        </w:rPr>
        <w:t xml:space="preserve">, </w:t>
      </w:r>
      <w:proofErr w:type="spellStart"/>
      <w:r w:rsidRPr="00AF0006">
        <w:rPr>
          <w:rFonts w:ascii="Times New Roman" w:eastAsia="Times New Roman" w:hAnsi="Times New Roman" w:cs="Times New Roman"/>
          <w:sz w:val="28"/>
          <w:szCs w:val="28"/>
          <w:lang w:eastAsia="ru-RU"/>
        </w:rPr>
        <w:t>М.В.Крулехт</w:t>
      </w:r>
      <w:proofErr w:type="spellEnd"/>
      <w:r w:rsidRPr="00AF0006">
        <w:rPr>
          <w:rFonts w:ascii="Times New Roman" w:eastAsia="Times New Roman" w:hAnsi="Times New Roman" w:cs="Times New Roman"/>
          <w:sz w:val="28"/>
          <w:szCs w:val="28"/>
          <w:lang w:eastAsia="ru-RU"/>
        </w:rPr>
        <w:t>), в игре (</w:t>
      </w:r>
      <w:proofErr w:type="spellStart"/>
      <w:r w:rsidRPr="00AF0006">
        <w:rPr>
          <w:rFonts w:ascii="Times New Roman" w:eastAsia="Times New Roman" w:hAnsi="Times New Roman" w:cs="Times New Roman"/>
          <w:sz w:val="28"/>
          <w:szCs w:val="28"/>
          <w:lang w:eastAsia="ru-RU"/>
        </w:rPr>
        <w:t>Д.В.Меджерицкая</w:t>
      </w:r>
      <w:proofErr w:type="spellEnd"/>
      <w:r w:rsidRPr="00AF0006">
        <w:rPr>
          <w:rFonts w:ascii="Times New Roman" w:eastAsia="Times New Roman" w:hAnsi="Times New Roman" w:cs="Times New Roman"/>
          <w:sz w:val="28"/>
          <w:szCs w:val="28"/>
          <w:lang w:eastAsia="ru-RU"/>
        </w:rPr>
        <w:t xml:space="preserve">, </w:t>
      </w:r>
      <w:proofErr w:type="spellStart"/>
      <w:r w:rsidRPr="00AF0006">
        <w:rPr>
          <w:rFonts w:ascii="Times New Roman" w:eastAsia="Times New Roman" w:hAnsi="Times New Roman" w:cs="Times New Roman"/>
          <w:sz w:val="28"/>
          <w:szCs w:val="28"/>
          <w:lang w:eastAsia="ru-RU"/>
        </w:rPr>
        <w:t>В.Я.Воробьёва</w:t>
      </w:r>
      <w:proofErr w:type="spellEnd"/>
      <w:r w:rsidRPr="00AF0006">
        <w:rPr>
          <w:rFonts w:ascii="Times New Roman" w:eastAsia="Times New Roman" w:hAnsi="Times New Roman" w:cs="Times New Roman"/>
          <w:sz w:val="28"/>
          <w:szCs w:val="28"/>
          <w:lang w:eastAsia="ru-RU"/>
        </w:rPr>
        <w:t xml:space="preserve"> и др.), в изобразительной деятельности (</w:t>
      </w:r>
      <w:proofErr w:type="spellStart"/>
      <w:r w:rsidRPr="00AF0006">
        <w:rPr>
          <w:rFonts w:ascii="Times New Roman" w:eastAsia="Times New Roman" w:hAnsi="Times New Roman" w:cs="Times New Roman"/>
          <w:sz w:val="28"/>
          <w:szCs w:val="28"/>
          <w:lang w:eastAsia="ru-RU"/>
        </w:rPr>
        <w:t>Т.С.Комарова</w:t>
      </w:r>
      <w:proofErr w:type="spellEnd"/>
      <w:r w:rsidRPr="00AF0006">
        <w:rPr>
          <w:rFonts w:ascii="Times New Roman" w:eastAsia="Times New Roman" w:hAnsi="Times New Roman" w:cs="Times New Roman"/>
          <w:sz w:val="28"/>
          <w:szCs w:val="28"/>
          <w:lang w:eastAsia="ru-RU"/>
        </w:rPr>
        <w:t xml:space="preserve">, </w:t>
      </w:r>
      <w:proofErr w:type="spellStart"/>
      <w:r w:rsidRPr="00AF0006">
        <w:rPr>
          <w:rFonts w:ascii="Times New Roman" w:eastAsia="Times New Roman" w:hAnsi="Times New Roman" w:cs="Times New Roman"/>
          <w:sz w:val="28"/>
          <w:szCs w:val="28"/>
          <w:lang w:eastAsia="ru-RU"/>
        </w:rPr>
        <w:t>И.А.Рудовская</w:t>
      </w:r>
      <w:proofErr w:type="spellEnd"/>
      <w:r w:rsidRPr="00AF0006">
        <w:rPr>
          <w:rFonts w:ascii="Times New Roman" w:eastAsia="Times New Roman" w:hAnsi="Times New Roman" w:cs="Times New Roman"/>
          <w:sz w:val="28"/>
          <w:szCs w:val="28"/>
          <w:lang w:eastAsia="ru-RU"/>
        </w:rPr>
        <w:t xml:space="preserve"> и др.).</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   Поставленная в современной Концепции дошкольного образования задача повышения развивающего потенциала обучения напрямую связана с разработкой теоретических и практических вопросов развития сотрудничества детей в образовательной деятельности в детском саду, что отвечает актуальным потребностям широкой практики воспитания дошкольников и подготовки к школе. В связи с этим является необходимым поиск эффективных путей развития сотрудничества старших дошкольников со сверстниками в непосредственно образовательной деятельности в условиях детского сада.</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    Для решения данных задач с успехом применяется технология сотрудничества.</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   Актуальность технологии сотрудничества заключается и в том, что она позволяет разрешить проблему преемственности в работе школы и детского сада в системе реализации развивающего обучения. </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   </w:t>
      </w:r>
      <w:r w:rsidRPr="00AF0006">
        <w:rPr>
          <w:rFonts w:ascii="Times New Roman" w:eastAsia="Times New Roman" w:hAnsi="Times New Roman" w:cs="Times New Roman"/>
          <w:sz w:val="28"/>
          <w:szCs w:val="28"/>
          <w:lang w:val="tt-RU" w:eastAsia="ru-RU"/>
        </w:rPr>
        <w:t xml:space="preserve">  </w:t>
      </w:r>
      <w:r w:rsidRPr="00AF0006">
        <w:rPr>
          <w:rFonts w:ascii="Times New Roman" w:eastAsia="Times New Roman" w:hAnsi="Times New Roman" w:cs="Times New Roman"/>
          <w:sz w:val="28"/>
          <w:szCs w:val="28"/>
          <w:lang w:eastAsia="ru-RU"/>
        </w:rPr>
        <w:t>Основными принципами технологии сотрудничества являются:</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1. Обучение носит развивающий характер, воспитатель не даёт готовых образцов действия и определений, а стимулирует и направляет детский поиск на решение поставленной проблемы.</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2. Технология сотрудничества используется на знакомом программном материале, когда дети знакомы со способами решения поставленных задач.</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3. Эффективным толчком является проблемная ситуация, побуждающая к поиску не только решения задачи, но способов эффективного сотрудничества.</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4. Поиск решения проблемы происходит при помощи вопросов и ответов педагога и детей, выделяется цель, способы и действия решения задачи, а затем после её достижения подводится итог, т.е. проводится рефлексия.</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5. Чтобы облегчить формирование самоконтроля детям вводятся специальные средства регуляции и </w:t>
      </w:r>
      <w:proofErr w:type="spellStart"/>
      <w:r w:rsidRPr="00AF0006">
        <w:rPr>
          <w:rFonts w:ascii="Times New Roman" w:eastAsia="Times New Roman" w:hAnsi="Times New Roman" w:cs="Times New Roman"/>
          <w:sz w:val="28"/>
          <w:szCs w:val="28"/>
          <w:lang w:eastAsia="ru-RU"/>
        </w:rPr>
        <w:t>саморегуляции</w:t>
      </w:r>
      <w:proofErr w:type="spellEnd"/>
      <w:r w:rsidRPr="00AF0006">
        <w:rPr>
          <w:rFonts w:ascii="Times New Roman" w:eastAsia="Times New Roman" w:hAnsi="Times New Roman" w:cs="Times New Roman"/>
          <w:sz w:val="28"/>
          <w:szCs w:val="28"/>
          <w:lang w:eastAsia="ru-RU"/>
        </w:rPr>
        <w:t xml:space="preserve"> нормативного поведения.</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       При обучении дошкольников навыкам сотрудничества основное внимание детей обращается на освоение отношений: умение договариваться, обмениваться мнениями, понимать и оценивать других и себя. </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Достижение этой цели можно добиться посредством решения следующих задач</w:t>
      </w:r>
      <w:r w:rsidRPr="00AF0006">
        <w:rPr>
          <w:rFonts w:ascii="Times New Roman" w:eastAsia="Times New Roman" w:hAnsi="Times New Roman" w:cs="Times New Roman"/>
          <w:sz w:val="28"/>
          <w:szCs w:val="28"/>
          <w:u w:val="single"/>
          <w:lang w:eastAsia="ru-RU"/>
        </w:rPr>
        <w:t>:</w:t>
      </w:r>
      <w:r w:rsidRPr="00AF0006">
        <w:rPr>
          <w:rFonts w:ascii="Times New Roman" w:eastAsia="Times New Roman" w:hAnsi="Times New Roman" w:cs="Times New Roman"/>
          <w:sz w:val="28"/>
          <w:szCs w:val="28"/>
          <w:lang w:eastAsia="ru-RU"/>
        </w:rPr>
        <w:t xml:space="preserve"> </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Формировать у детей способы взаимодействия в паре, малой группе.</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Развивать способность к использованию элементов символизации для выражения своих действий.</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Развивать основы самоконтроля, взаимоконтроля и </w:t>
      </w:r>
      <w:proofErr w:type="spellStart"/>
      <w:r w:rsidRPr="00AF0006">
        <w:rPr>
          <w:rFonts w:ascii="Times New Roman" w:eastAsia="Times New Roman" w:hAnsi="Times New Roman" w:cs="Times New Roman"/>
          <w:sz w:val="28"/>
          <w:szCs w:val="28"/>
          <w:lang w:eastAsia="ru-RU"/>
        </w:rPr>
        <w:t>взаимооценки</w:t>
      </w:r>
      <w:proofErr w:type="spellEnd"/>
      <w:r w:rsidRPr="00AF0006">
        <w:rPr>
          <w:rFonts w:ascii="Times New Roman" w:eastAsia="Times New Roman" w:hAnsi="Times New Roman" w:cs="Times New Roman"/>
          <w:sz w:val="28"/>
          <w:szCs w:val="28"/>
          <w:lang w:eastAsia="ru-RU"/>
        </w:rPr>
        <w:t xml:space="preserve"> по результатам деятельности.</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Этапы работы с детьми:</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Подготовительный этап включает в себя работу с детьми младшего дошкольного возраста. </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lastRenderedPageBreak/>
        <w:t>Первый этап. Цель первого этапа – освоение элементарных форм учебного сотрудничества (данный этап</w:t>
      </w:r>
      <w:r>
        <w:rPr>
          <w:rFonts w:ascii="Times New Roman" w:eastAsia="Times New Roman" w:hAnsi="Times New Roman" w:cs="Times New Roman"/>
          <w:sz w:val="28"/>
          <w:szCs w:val="28"/>
          <w:lang w:eastAsia="ru-RU"/>
        </w:rPr>
        <w:t xml:space="preserve"> программы реализовала с детьми </w:t>
      </w:r>
      <w:r w:rsidRPr="00AF0006">
        <w:rPr>
          <w:rFonts w:ascii="Times New Roman" w:eastAsia="Times New Roman" w:hAnsi="Times New Roman" w:cs="Times New Roman"/>
          <w:sz w:val="28"/>
          <w:szCs w:val="28"/>
          <w:lang w:eastAsia="ru-RU"/>
        </w:rPr>
        <w:t>среднего дошкольного возраста).</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Второй этап</w:t>
      </w:r>
      <w:r>
        <w:rPr>
          <w:rFonts w:ascii="Times New Roman" w:eastAsia="Times New Roman" w:hAnsi="Times New Roman" w:cs="Times New Roman"/>
          <w:sz w:val="28"/>
          <w:szCs w:val="28"/>
          <w:lang w:eastAsia="ru-RU"/>
        </w:rPr>
        <w:t xml:space="preserve">. Целью второго этапа является </w:t>
      </w:r>
      <w:r w:rsidRPr="00AF0006">
        <w:rPr>
          <w:rFonts w:ascii="Times New Roman" w:eastAsia="Times New Roman" w:hAnsi="Times New Roman" w:cs="Times New Roman"/>
          <w:sz w:val="28"/>
          <w:szCs w:val="28"/>
          <w:lang w:eastAsia="ru-RU"/>
        </w:rPr>
        <w:t xml:space="preserve">– освоение правил взаимодействия с взрослым и сверстниками в процессе учебного сотрудничества (данный этап программы реализуется с детьми старшего дошкольного возраста). </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Третий этап. Целью третьего заключительного этапа является – обучение детей самостоятельного выбору формы организации в непосредственно-образовательной деятельности (данный этап программы реализу</w:t>
      </w:r>
      <w:r>
        <w:rPr>
          <w:rFonts w:ascii="Times New Roman" w:eastAsia="Times New Roman" w:hAnsi="Times New Roman" w:cs="Times New Roman"/>
          <w:sz w:val="28"/>
          <w:szCs w:val="28"/>
          <w:lang w:eastAsia="ru-RU"/>
        </w:rPr>
        <w:t xml:space="preserve">ется с детьми подготовительной </w:t>
      </w:r>
      <w:r w:rsidRPr="00AF0006">
        <w:rPr>
          <w:rFonts w:ascii="Times New Roman" w:eastAsia="Times New Roman" w:hAnsi="Times New Roman" w:cs="Times New Roman"/>
          <w:sz w:val="28"/>
          <w:szCs w:val="28"/>
          <w:lang w:eastAsia="ru-RU"/>
        </w:rPr>
        <w:t>группы).</w:t>
      </w:r>
      <w:r>
        <w:rPr>
          <w:rFonts w:ascii="Times New Roman" w:eastAsia="Times New Roman" w:hAnsi="Times New Roman" w:cs="Times New Roman"/>
          <w:sz w:val="28"/>
          <w:szCs w:val="28"/>
          <w:lang w:eastAsia="ru-RU"/>
        </w:rPr>
        <w:t xml:space="preserve"> </w:t>
      </w:r>
      <w:r w:rsidRPr="00AF0006">
        <w:rPr>
          <w:rFonts w:ascii="Times New Roman" w:eastAsia="Times New Roman" w:hAnsi="Times New Roman" w:cs="Times New Roman"/>
          <w:sz w:val="28"/>
          <w:szCs w:val="28"/>
          <w:lang w:eastAsia="ru-RU"/>
        </w:rPr>
        <w:t xml:space="preserve">  </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 Непосредственно образовательная деятельность как форма обучения в ДОУ открывает широкие возможности для освоения детьми опыта сотрудничества со сверстниками в силу регулярности и систематичности их проведения, разнообразия образовательного содержания, возможности интеграции разных видов детской деятельности, а также применения и реализации усложняющихся моделей сотрудничества. </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   Сотрудничество старших дошкольников в процессе образовательной деятельности представляет собой тип взаимодействия в условиях решения детьми образовательной задачи, требующей объединения усилий, предполагающий согласование участников на уровне целей, планирования, регуляции и достижения общего результата. Процесс сотрудничества характеризуется эмоциональной </w:t>
      </w:r>
      <w:proofErr w:type="spellStart"/>
      <w:r w:rsidRPr="00AF0006">
        <w:rPr>
          <w:rFonts w:ascii="Times New Roman" w:eastAsia="Times New Roman" w:hAnsi="Times New Roman" w:cs="Times New Roman"/>
          <w:sz w:val="28"/>
          <w:szCs w:val="28"/>
          <w:lang w:eastAsia="ru-RU"/>
        </w:rPr>
        <w:t>вовлечённостью</w:t>
      </w:r>
      <w:proofErr w:type="spellEnd"/>
      <w:r w:rsidRPr="00AF0006">
        <w:rPr>
          <w:rFonts w:ascii="Times New Roman" w:eastAsia="Times New Roman" w:hAnsi="Times New Roman" w:cs="Times New Roman"/>
          <w:sz w:val="28"/>
          <w:szCs w:val="28"/>
          <w:lang w:eastAsia="ru-RU"/>
        </w:rPr>
        <w:t xml:space="preserve"> дошкольников в действия партнёра, пониманием необходимости </w:t>
      </w:r>
      <w:proofErr w:type="spellStart"/>
      <w:r w:rsidRPr="00AF0006">
        <w:rPr>
          <w:rFonts w:ascii="Times New Roman" w:eastAsia="Times New Roman" w:hAnsi="Times New Roman" w:cs="Times New Roman"/>
          <w:sz w:val="28"/>
          <w:szCs w:val="28"/>
          <w:lang w:eastAsia="ru-RU"/>
        </w:rPr>
        <w:t>взаимообсуждени</w:t>
      </w:r>
      <w:proofErr w:type="spellEnd"/>
      <w:r w:rsidRPr="00AF0006">
        <w:rPr>
          <w:rFonts w:ascii="Times New Roman" w:eastAsia="Times New Roman" w:hAnsi="Times New Roman" w:cs="Times New Roman"/>
          <w:sz w:val="28"/>
          <w:szCs w:val="28"/>
          <w:lang w:val="tt-RU" w:eastAsia="ru-RU"/>
        </w:rPr>
        <w:t>я</w:t>
      </w:r>
      <w:r w:rsidRPr="00AF0006">
        <w:rPr>
          <w:rFonts w:ascii="Times New Roman" w:eastAsia="Times New Roman" w:hAnsi="Times New Roman" w:cs="Times New Roman"/>
          <w:sz w:val="28"/>
          <w:szCs w:val="28"/>
          <w:lang w:eastAsia="ru-RU"/>
        </w:rPr>
        <w:t xml:space="preserve"> позиций и действий для достижения более эффективного совместного результата, коммуникативной активностью, согласованностью и естественностью во взаимодействии.</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   Сотрудничество дошкольников со сверстниками во </w:t>
      </w:r>
      <w:proofErr w:type="spellStart"/>
      <w:r w:rsidRPr="00AF0006">
        <w:rPr>
          <w:rFonts w:ascii="Times New Roman" w:eastAsia="Times New Roman" w:hAnsi="Times New Roman" w:cs="Times New Roman"/>
          <w:sz w:val="28"/>
          <w:szCs w:val="28"/>
          <w:lang w:eastAsia="ru-RU"/>
        </w:rPr>
        <w:t>ремя</w:t>
      </w:r>
      <w:proofErr w:type="spellEnd"/>
      <w:r w:rsidRPr="00AF0006">
        <w:rPr>
          <w:rFonts w:ascii="Times New Roman" w:eastAsia="Times New Roman" w:hAnsi="Times New Roman" w:cs="Times New Roman"/>
          <w:sz w:val="28"/>
          <w:szCs w:val="28"/>
          <w:lang w:eastAsia="ru-RU"/>
        </w:rPr>
        <w:t xml:space="preserve"> НОД будет развиваться эффективно если:</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если в процессе проведения НОД воспитателем выдвигаются задачи, требующие от детей поиск совместного решения, и создаётся активный интерес к сотрудничеству дошкольников друг с другом.</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используется поэтапная педагогическая технология, предусматривающая возможность последовательного освоения дошкольниками усложняющихся моделей сотрудничества на разных видах занятий и свободу выбора модели сотрудничества со сверстниками при решении поставленных педагогом задач.</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   Можно выделить следующие модели сотрудничества:</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 совместно-индивидуальная модель – она предполагает, что после принятия общей цели в паре или подгруппе, каждый ребёнок – участник деятельности будет выполнять свою часть общей работы индивидуально. </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совместно-последовательная модель – она предполагает принятие не только общей цели, но и последовательное выполнение действий детьми, когда результат действия, выполненного одним ребёнком, становится п</w:t>
      </w:r>
      <w:r>
        <w:rPr>
          <w:rFonts w:ascii="Times New Roman" w:eastAsia="Times New Roman" w:hAnsi="Times New Roman" w:cs="Times New Roman"/>
          <w:sz w:val="28"/>
          <w:szCs w:val="28"/>
          <w:lang w:eastAsia="ru-RU"/>
        </w:rPr>
        <w:t xml:space="preserve">редметом деятельности другого (по </w:t>
      </w:r>
      <w:r w:rsidRPr="00AF0006">
        <w:rPr>
          <w:rFonts w:ascii="Times New Roman" w:eastAsia="Times New Roman" w:hAnsi="Times New Roman" w:cs="Times New Roman"/>
          <w:sz w:val="28"/>
          <w:szCs w:val="28"/>
          <w:lang w:eastAsia="ru-RU"/>
        </w:rPr>
        <w:t>этому принципу действует производственный конвейер).</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lastRenderedPageBreak/>
        <w:t>- совместно-взаимодействующая модель – она предполагает, с одной стороны, наличие у детей определённого опыта совместной работы, с другой открывает новые возможности в освоении умений планирования, координации и оценки как промежуточного, так и итогового результатов</w:t>
      </w:r>
      <w:r>
        <w:rPr>
          <w:rFonts w:ascii="Times New Roman" w:eastAsia="Times New Roman" w:hAnsi="Times New Roman" w:cs="Times New Roman"/>
          <w:sz w:val="28"/>
          <w:szCs w:val="28"/>
          <w:lang w:eastAsia="ru-RU"/>
        </w:rPr>
        <w:t xml:space="preserve"> </w:t>
      </w:r>
      <w:r w:rsidRPr="00AF0006">
        <w:rPr>
          <w:rFonts w:ascii="Times New Roman" w:eastAsia="Times New Roman" w:hAnsi="Times New Roman" w:cs="Times New Roman"/>
          <w:sz w:val="28"/>
          <w:szCs w:val="28"/>
          <w:lang w:eastAsia="ru-RU"/>
        </w:rPr>
        <w:t xml:space="preserve">(сначала дети работают в парах или подгруппах, а затем осуществляют взаимодействие между ними для достижения общего результата).   </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   Структура непосредственно обра</w:t>
      </w:r>
      <w:r>
        <w:rPr>
          <w:rFonts w:ascii="Times New Roman" w:eastAsia="Times New Roman" w:hAnsi="Times New Roman" w:cs="Times New Roman"/>
          <w:sz w:val="28"/>
          <w:szCs w:val="28"/>
          <w:lang w:eastAsia="ru-RU"/>
        </w:rPr>
        <w:t xml:space="preserve">зовательной деятельности (НОД) </w:t>
      </w:r>
      <w:r w:rsidRPr="00AF0006">
        <w:rPr>
          <w:rFonts w:ascii="Times New Roman" w:eastAsia="Times New Roman" w:hAnsi="Times New Roman" w:cs="Times New Roman"/>
          <w:sz w:val="28"/>
          <w:szCs w:val="28"/>
          <w:lang w:eastAsia="ru-RU"/>
        </w:rPr>
        <w:t>с использованием технологии сотрудничества с детьми старшего дошкольного возраста:</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1. На первом этапе детям предлагается проблемная ситуация, которая побуждает детей к поиску решения не только поставленной проблемы, но и способов организации для успешного решения. Роль воспитателя:</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 – помочь выделить различные точки зрения и зафиксировать их (т.е. устно или символично обозначить все точки зрения);</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регулировать эмоциональный настрой детей, вводя новые или напоминая правила дискуссии;</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 если точек зрения нет, предложить свою (возможно и неверную). </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Обобщив несколько точек зрения детей, воспитатель объединяет и предлагает проверить кто прав, через реальные действия: «вот попробуем выполнить, и увидим, кто из нас был прав»</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2. Второй структурный элемент – определение формы организации детей и воспитателя с детьми для решения задачи. Технология сотрудничества предполагает два вида взаи</w:t>
      </w:r>
      <w:r>
        <w:rPr>
          <w:rFonts w:ascii="Times New Roman" w:eastAsia="Times New Roman" w:hAnsi="Times New Roman" w:cs="Times New Roman"/>
          <w:sz w:val="28"/>
          <w:szCs w:val="28"/>
          <w:lang w:eastAsia="ru-RU"/>
        </w:rPr>
        <w:t>модействия детей друг с другом</w:t>
      </w:r>
      <w:r w:rsidRPr="00AF0006">
        <w:rPr>
          <w:rFonts w:ascii="Times New Roman" w:eastAsia="Times New Roman" w:hAnsi="Times New Roman" w:cs="Times New Roman"/>
          <w:i/>
          <w:sz w:val="28"/>
          <w:szCs w:val="28"/>
          <w:lang w:eastAsia="ru-RU"/>
        </w:rPr>
        <w:t xml:space="preserve"> </w:t>
      </w:r>
      <w:r w:rsidRPr="00AF0006">
        <w:rPr>
          <w:rFonts w:ascii="Times New Roman" w:eastAsia="Times New Roman" w:hAnsi="Times New Roman" w:cs="Times New Roman"/>
          <w:sz w:val="28"/>
          <w:szCs w:val="28"/>
          <w:lang w:eastAsia="ru-RU"/>
        </w:rPr>
        <w:t xml:space="preserve">работа в парах, деятельность в </w:t>
      </w:r>
      <w:proofErr w:type="spellStart"/>
      <w:r w:rsidRPr="00AF0006">
        <w:rPr>
          <w:rFonts w:ascii="Times New Roman" w:eastAsia="Times New Roman" w:hAnsi="Times New Roman" w:cs="Times New Roman"/>
          <w:sz w:val="28"/>
          <w:szCs w:val="28"/>
          <w:lang w:eastAsia="ru-RU"/>
        </w:rPr>
        <w:t>микрогруппах</w:t>
      </w:r>
      <w:proofErr w:type="spellEnd"/>
      <w:r w:rsidRPr="00AF0006">
        <w:rPr>
          <w:rFonts w:ascii="Times New Roman" w:eastAsia="Times New Roman" w:hAnsi="Times New Roman" w:cs="Times New Roman"/>
          <w:sz w:val="28"/>
          <w:szCs w:val="28"/>
          <w:lang w:eastAsia="ru-RU"/>
        </w:rPr>
        <w:t>.</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3. Третий структурный элемент – непосредственное выполнение задания, воспитатель может включиться в деятельность детей в паре с ребенком, в группе, или самостоятельно у доски, на отдельном материале.</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4. Четвертый структурный элемент – организация контроля и оценки предполагает действия контроля и оценки.</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Взаимопроверка и </w:t>
      </w:r>
      <w:proofErr w:type="spellStart"/>
      <w:r w:rsidRPr="00AF0006">
        <w:rPr>
          <w:rFonts w:ascii="Times New Roman" w:eastAsia="Times New Roman" w:hAnsi="Times New Roman" w:cs="Times New Roman"/>
          <w:sz w:val="28"/>
          <w:szCs w:val="28"/>
          <w:lang w:eastAsia="ru-RU"/>
        </w:rPr>
        <w:t>взаимооценка</w:t>
      </w:r>
      <w:proofErr w:type="spellEnd"/>
      <w:r w:rsidRPr="00AF0006">
        <w:rPr>
          <w:rFonts w:ascii="Times New Roman" w:eastAsia="Times New Roman" w:hAnsi="Times New Roman" w:cs="Times New Roman"/>
          <w:sz w:val="28"/>
          <w:szCs w:val="28"/>
          <w:lang w:eastAsia="ru-RU"/>
        </w:rPr>
        <w:t xml:space="preserve"> осуществляется при работе детей группами, парами, самостоятельно. Анализу подвергается каждая операция и способ её выполнения. </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Важным шагом в моей работе становится обучение детей самооценке. </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Самооценка предполагает, что ребёнок, умеющий учиться, должен уметь оценивать свои достижения следующим образом: определять области своего знания, и незнания, видеть в своем незнании и неумении не зону своего бессилия и беспомощности, а перспективу своего дальнейшего совершенствования.</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Этому воспитатель обучает детей, показывая образцы собственных оценочных суждений, при обобщении высказывании детей.</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В процессе НОД, дошкольники обучаются и другим видам оценки: </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 перед выполнением задания детям воспитатель предлагает оценить возможный уровень сложности выполнения задания (трудно, легко) или прогностическая оценка. </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lastRenderedPageBreak/>
        <w:t>- после выполнения задания ребёнок подводит итоговую оценку (например, работа прогнозировалась как легкая, а оказалась тяжёлой).</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В конце НОД обычно проводилась ретроспективная оценка, осуществляемая после решения задания. С её помощью оценивается, как работала группа или пара (дружно, быстро, правильно выполнили задание и т.д.).</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И проводится общая итоговая оценка, где педагог выясняет, что было изучено на занятии, какие были трудности, что понравилось больше и т.д. Дети самостоятельно определяют, над какими заданиями им необходимо поработать на следующем занятии.</w:t>
      </w:r>
    </w:p>
    <w:p w:rsidR="00AF0006" w:rsidRPr="00AF0006" w:rsidRDefault="00AF0006" w:rsidP="00AF0006">
      <w:pPr>
        <w:spacing w:after="0" w:line="240" w:lineRule="auto"/>
        <w:jc w:val="both"/>
        <w:rPr>
          <w:rFonts w:ascii="Times New Roman" w:eastAsia="Times New Roman" w:hAnsi="Times New Roman" w:cs="Times New Roman"/>
          <w:sz w:val="28"/>
          <w:szCs w:val="28"/>
          <w:lang w:eastAsia="ru-RU"/>
        </w:rPr>
      </w:pPr>
      <w:r w:rsidRPr="00AF0006">
        <w:rPr>
          <w:rFonts w:ascii="Times New Roman" w:eastAsia="Times New Roman" w:hAnsi="Times New Roman" w:cs="Times New Roman"/>
          <w:sz w:val="28"/>
          <w:szCs w:val="28"/>
          <w:lang w:eastAsia="ru-RU"/>
        </w:rPr>
        <w:t xml:space="preserve">   Таким образом, в процессе реализации технологии </w:t>
      </w:r>
      <w:r>
        <w:rPr>
          <w:rFonts w:ascii="Times New Roman" w:eastAsia="Times New Roman" w:hAnsi="Times New Roman" w:cs="Times New Roman"/>
          <w:sz w:val="28"/>
          <w:szCs w:val="28"/>
          <w:lang w:eastAsia="ru-RU"/>
        </w:rPr>
        <w:t xml:space="preserve">сотрудничества в процессе НОД, </w:t>
      </w:r>
      <w:r w:rsidRPr="00AF0006">
        <w:rPr>
          <w:rFonts w:ascii="Times New Roman" w:eastAsia="Times New Roman" w:hAnsi="Times New Roman" w:cs="Times New Roman"/>
          <w:sz w:val="28"/>
          <w:szCs w:val="28"/>
          <w:lang w:eastAsia="ru-RU"/>
        </w:rPr>
        <w:t xml:space="preserve">дети дошкольного возраста овладевают необходимыми навыками взаимодействия между собой и с педагогом, навыками само и взаимного контроля результатов деятельности, формируется умение отстаивать своё мнение, указывать на ошибки других и исправлять их. </w:t>
      </w:r>
    </w:p>
    <w:p w:rsidR="00AF0006" w:rsidRPr="00AF0006" w:rsidRDefault="00AF0006" w:rsidP="00AF0006">
      <w:pPr>
        <w:spacing w:after="0" w:line="240" w:lineRule="auto"/>
        <w:jc w:val="both"/>
        <w:rPr>
          <w:rFonts w:ascii="Times New Roman" w:eastAsia="Times New Roman" w:hAnsi="Times New Roman" w:cs="Times New Roman"/>
          <w:sz w:val="28"/>
          <w:szCs w:val="28"/>
          <w:lang w:val="tt-RU" w:eastAsia="ru-RU"/>
        </w:rPr>
      </w:pPr>
    </w:p>
    <w:p w:rsidR="004903F0" w:rsidRPr="00AF0006" w:rsidRDefault="00AF0006" w:rsidP="00AF0006">
      <w:pPr>
        <w:pStyle w:val="a3"/>
        <w:numPr>
          <w:ilvl w:val="0"/>
          <w:numId w:val="31"/>
        </w:numPr>
        <w:shd w:val="clear" w:color="auto" w:fill="FFFFFF"/>
        <w:spacing w:after="0" w:line="240" w:lineRule="auto"/>
        <w:ind w:left="0" w:firstLine="0"/>
        <w:jc w:val="both"/>
        <w:rPr>
          <w:rFonts w:ascii="Times New Roman" w:eastAsia="Calibri" w:hAnsi="Times New Roman" w:cs="Times New Roman"/>
          <w:sz w:val="28"/>
          <w:szCs w:val="28"/>
          <w:lang w:val="tt-RU"/>
        </w:rPr>
      </w:pPr>
      <w:r w:rsidRPr="00AF0006">
        <w:rPr>
          <w:rFonts w:ascii="Times New Roman" w:eastAsia="Calibri" w:hAnsi="Times New Roman" w:cs="Times New Roman"/>
          <w:b/>
          <w:sz w:val="28"/>
          <w:szCs w:val="28"/>
        </w:rPr>
        <w:t>По пятому</w:t>
      </w:r>
      <w:r w:rsidR="004903F0" w:rsidRPr="00AF0006">
        <w:rPr>
          <w:rFonts w:ascii="Times New Roman" w:eastAsia="Calibri" w:hAnsi="Times New Roman" w:cs="Times New Roman"/>
          <w:b/>
          <w:sz w:val="28"/>
          <w:szCs w:val="28"/>
        </w:rPr>
        <w:t xml:space="preserve"> вопросу</w:t>
      </w:r>
      <w:r w:rsidR="004903F0" w:rsidRPr="00AF0006">
        <w:rPr>
          <w:rFonts w:ascii="Times New Roman" w:eastAsia="Calibri" w:hAnsi="Times New Roman" w:cs="Times New Roman"/>
          <w:sz w:val="28"/>
          <w:szCs w:val="28"/>
        </w:rPr>
        <w:t xml:space="preserve"> выступил</w:t>
      </w:r>
      <w:r w:rsidRPr="00AF0006">
        <w:rPr>
          <w:rFonts w:ascii="Times New Roman" w:eastAsia="Calibri" w:hAnsi="Times New Roman" w:cs="Times New Roman"/>
          <w:sz w:val="28"/>
          <w:szCs w:val="28"/>
        </w:rPr>
        <w:t xml:space="preserve">а руководитель ММО </w:t>
      </w:r>
      <w:proofErr w:type="spellStart"/>
      <w:r w:rsidRPr="00AF0006">
        <w:rPr>
          <w:rFonts w:ascii="Times New Roman" w:eastAsia="Calibri" w:hAnsi="Times New Roman" w:cs="Times New Roman"/>
          <w:sz w:val="28"/>
          <w:szCs w:val="28"/>
        </w:rPr>
        <w:t>Е.И.Макеева</w:t>
      </w:r>
      <w:proofErr w:type="spellEnd"/>
      <w:r w:rsidR="004903F0" w:rsidRPr="00AF0006">
        <w:rPr>
          <w:rFonts w:ascii="Times New Roman" w:eastAsia="Calibri" w:hAnsi="Times New Roman" w:cs="Times New Roman"/>
          <w:sz w:val="28"/>
          <w:szCs w:val="28"/>
        </w:rPr>
        <w:t>. Она ознакомила с планом работы ММО на учебный год.</w:t>
      </w:r>
    </w:p>
    <w:p w:rsidR="004903F0" w:rsidRPr="000B5F60" w:rsidRDefault="004903F0" w:rsidP="00DD5A47">
      <w:pPr>
        <w:shd w:val="clear" w:color="auto" w:fill="FFFFFF"/>
        <w:spacing w:after="0" w:line="240" w:lineRule="auto"/>
        <w:jc w:val="both"/>
        <w:rPr>
          <w:rFonts w:ascii="Times New Roman" w:eastAsia="Times New Roman" w:hAnsi="Times New Roman" w:cs="Times New Roman"/>
          <w:sz w:val="28"/>
          <w:szCs w:val="28"/>
          <w:lang w:eastAsia="ru-RU"/>
        </w:rPr>
      </w:pPr>
    </w:p>
    <w:p w:rsidR="000B5F60" w:rsidRDefault="000B5F60" w:rsidP="00B91BC7">
      <w:pPr>
        <w:spacing w:after="0" w:line="240" w:lineRule="auto"/>
        <w:contextualSpacing/>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Решение: </w:t>
      </w:r>
    </w:p>
    <w:p w:rsidR="00AF0006" w:rsidRPr="00AF0006" w:rsidRDefault="00AF0006" w:rsidP="00AF0006">
      <w:pPr>
        <w:pStyle w:val="a3"/>
        <w:numPr>
          <w:ilvl w:val="0"/>
          <w:numId w:val="30"/>
        </w:numPr>
        <w:spacing w:after="0" w:line="240" w:lineRule="auto"/>
        <w:jc w:val="both"/>
        <w:rPr>
          <w:rFonts w:ascii="Times New Roman" w:eastAsia="Times New Roman" w:hAnsi="Times New Roman" w:cs="Times New Roman"/>
          <w:bCs/>
          <w:sz w:val="28"/>
          <w:szCs w:val="28"/>
          <w:lang w:eastAsia="ru-RU"/>
        </w:rPr>
      </w:pPr>
      <w:r w:rsidRPr="00AF0006">
        <w:rPr>
          <w:rFonts w:ascii="Times New Roman" w:eastAsia="Times New Roman" w:hAnsi="Times New Roman" w:cs="Times New Roman"/>
          <w:bCs/>
          <w:sz w:val="28"/>
          <w:szCs w:val="28"/>
          <w:lang w:eastAsia="ru-RU"/>
        </w:rPr>
        <w:t>обеспечить эффективность деятельности базовых ДОО, в том числе в части методического сопровождения деятельности малокомплектных сельских детских садов</w:t>
      </w:r>
    </w:p>
    <w:p w:rsidR="000B5F60" w:rsidRDefault="002E054B" w:rsidP="002E054B">
      <w:pPr>
        <w:pStyle w:val="a3"/>
        <w:numPr>
          <w:ilvl w:val="0"/>
          <w:numId w:val="30"/>
        </w:num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Активизировать работу по конкурсному движению педагогов и воспитанников.</w:t>
      </w:r>
    </w:p>
    <w:p w:rsidR="002E054B" w:rsidRDefault="002E054B" w:rsidP="002E054B">
      <w:pPr>
        <w:pStyle w:val="a3"/>
        <w:numPr>
          <w:ilvl w:val="0"/>
          <w:numId w:val="30"/>
        </w:num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Информацию из опыта работы принять к сведению и дальнейшей работе.</w:t>
      </w:r>
    </w:p>
    <w:p w:rsidR="00F47D77" w:rsidRDefault="00F47D77" w:rsidP="002E054B">
      <w:pPr>
        <w:pStyle w:val="a3"/>
        <w:numPr>
          <w:ilvl w:val="0"/>
          <w:numId w:val="30"/>
        </w:num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Утвердить план работы ММО на 2018-2019 учебный год</w:t>
      </w:r>
      <w:r w:rsidR="00C25B75">
        <w:rPr>
          <w:rFonts w:ascii="Times New Roman" w:hAnsi="Times New Roman" w:cs="Times New Roman"/>
          <w:color w:val="000000" w:themeColor="text1"/>
          <w:sz w:val="28"/>
          <w:szCs w:val="28"/>
        </w:rPr>
        <w:t>.</w:t>
      </w:r>
    </w:p>
    <w:p w:rsidR="00AF0006" w:rsidRDefault="00AF0006" w:rsidP="00AF0006">
      <w:pPr>
        <w:pStyle w:val="a3"/>
        <w:spacing w:after="0" w:line="240" w:lineRule="auto"/>
        <w:rPr>
          <w:rFonts w:ascii="Times New Roman" w:hAnsi="Times New Roman" w:cs="Times New Roman"/>
          <w:color w:val="000000" w:themeColor="text1"/>
          <w:sz w:val="28"/>
          <w:szCs w:val="28"/>
        </w:rPr>
      </w:pPr>
    </w:p>
    <w:p w:rsidR="000B5F60" w:rsidRDefault="000B5F60" w:rsidP="00B91BC7">
      <w:pPr>
        <w:spacing w:after="0" w:line="240" w:lineRule="auto"/>
        <w:rPr>
          <w:rFonts w:ascii="Times New Roman" w:hAnsi="Times New Roman" w:cs="Times New Roman"/>
          <w:color w:val="000000" w:themeColor="text1"/>
          <w:sz w:val="28"/>
          <w:szCs w:val="28"/>
        </w:rPr>
      </w:pPr>
    </w:p>
    <w:p w:rsidR="0061772B" w:rsidRPr="00597EB1" w:rsidRDefault="0061772B" w:rsidP="00B91BC7">
      <w:pPr>
        <w:spacing w:after="0" w:line="240" w:lineRule="auto"/>
        <w:rPr>
          <w:rFonts w:ascii="Times New Roman" w:hAnsi="Times New Roman" w:cs="Times New Roman"/>
          <w:color w:val="000000" w:themeColor="text1"/>
          <w:sz w:val="28"/>
          <w:szCs w:val="28"/>
        </w:rPr>
      </w:pPr>
      <w:r w:rsidRPr="00597EB1">
        <w:rPr>
          <w:rFonts w:ascii="Times New Roman" w:hAnsi="Times New Roman" w:cs="Times New Roman"/>
          <w:color w:val="000000" w:themeColor="text1"/>
          <w:sz w:val="28"/>
          <w:szCs w:val="28"/>
        </w:rPr>
        <w:t>Методист МКУ «Управление образования</w:t>
      </w:r>
    </w:p>
    <w:p w:rsidR="0061772B" w:rsidRPr="00597EB1" w:rsidRDefault="0061772B" w:rsidP="00B91BC7">
      <w:pPr>
        <w:spacing w:after="0" w:line="240" w:lineRule="auto"/>
        <w:rPr>
          <w:rFonts w:ascii="Times New Roman" w:hAnsi="Times New Roman" w:cs="Times New Roman"/>
          <w:color w:val="000000" w:themeColor="text1"/>
          <w:sz w:val="28"/>
          <w:szCs w:val="28"/>
        </w:rPr>
      </w:pPr>
      <w:r w:rsidRPr="00597EB1">
        <w:rPr>
          <w:rFonts w:ascii="Times New Roman" w:hAnsi="Times New Roman" w:cs="Times New Roman"/>
          <w:color w:val="000000" w:themeColor="text1"/>
          <w:sz w:val="28"/>
          <w:szCs w:val="28"/>
        </w:rPr>
        <w:t xml:space="preserve">Лаишевского муниципального района </w:t>
      </w:r>
    </w:p>
    <w:p w:rsidR="0061772B" w:rsidRDefault="0061772B" w:rsidP="00B91BC7">
      <w:pPr>
        <w:spacing w:after="0" w:line="240" w:lineRule="auto"/>
        <w:rPr>
          <w:rFonts w:ascii="Times New Roman" w:hAnsi="Times New Roman" w:cs="Times New Roman"/>
          <w:color w:val="000000" w:themeColor="text1"/>
          <w:sz w:val="28"/>
          <w:szCs w:val="28"/>
        </w:rPr>
      </w:pPr>
      <w:r w:rsidRPr="00597EB1">
        <w:rPr>
          <w:rFonts w:ascii="Times New Roman" w:hAnsi="Times New Roman" w:cs="Times New Roman"/>
          <w:color w:val="000000" w:themeColor="text1"/>
          <w:sz w:val="28"/>
          <w:szCs w:val="28"/>
        </w:rPr>
        <w:t xml:space="preserve">Республики </w:t>
      </w:r>
      <w:proofErr w:type="gramStart"/>
      <w:r w:rsidRPr="00597EB1">
        <w:rPr>
          <w:rFonts w:ascii="Times New Roman" w:hAnsi="Times New Roman" w:cs="Times New Roman"/>
          <w:color w:val="000000" w:themeColor="text1"/>
          <w:sz w:val="28"/>
          <w:szCs w:val="28"/>
        </w:rPr>
        <w:t xml:space="preserve">Татарстан»   </w:t>
      </w:r>
      <w:proofErr w:type="gramEnd"/>
      <w:r w:rsidRPr="00597EB1">
        <w:rPr>
          <w:rFonts w:ascii="Times New Roman" w:hAnsi="Times New Roman" w:cs="Times New Roman"/>
          <w:color w:val="000000" w:themeColor="text1"/>
          <w:sz w:val="28"/>
          <w:szCs w:val="28"/>
        </w:rPr>
        <w:t xml:space="preserve"> </w:t>
      </w:r>
      <w:r w:rsidR="002855AD">
        <w:rPr>
          <w:rFonts w:ascii="Times New Roman" w:hAnsi="Times New Roman" w:cs="Times New Roman"/>
          <w:color w:val="000000" w:themeColor="text1"/>
          <w:sz w:val="28"/>
          <w:szCs w:val="28"/>
        </w:rPr>
        <w:t xml:space="preserve">     </w:t>
      </w:r>
      <w:r w:rsidRPr="00597EB1">
        <w:rPr>
          <w:rFonts w:ascii="Times New Roman" w:hAnsi="Times New Roman" w:cs="Times New Roman"/>
          <w:color w:val="000000" w:themeColor="text1"/>
          <w:sz w:val="28"/>
          <w:szCs w:val="28"/>
        </w:rPr>
        <w:t xml:space="preserve">                                                </w:t>
      </w:r>
      <w:proofErr w:type="spellStart"/>
      <w:r w:rsidRPr="00597EB1">
        <w:rPr>
          <w:rFonts w:ascii="Times New Roman" w:hAnsi="Times New Roman" w:cs="Times New Roman"/>
          <w:color w:val="000000" w:themeColor="text1"/>
          <w:sz w:val="28"/>
          <w:szCs w:val="28"/>
        </w:rPr>
        <w:t>Ю.А.Тиханова</w:t>
      </w:r>
      <w:proofErr w:type="spellEnd"/>
      <w:r w:rsidRPr="00597EB1">
        <w:rPr>
          <w:rFonts w:ascii="Times New Roman" w:hAnsi="Times New Roman" w:cs="Times New Roman"/>
          <w:color w:val="000000" w:themeColor="text1"/>
          <w:sz w:val="28"/>
          <w:szCs w:val="28"/>
        </w:rPr>
        <w:t xml:space="preserve"> </w:t>
      </w:r>
    </w:p>
    <w:p w:rsidR="00AF3CF3" w:rsidRDefault="00AF3CF3" w:rsidP="00B91BC7">
      <w:pPr>
        <w:spacing w:after="0" w:line="240" w:lineRule="auto"/>
        <w:rPr>
          <w:rFonts w:ascii="Times New Roman" w:hAnsi="Times New Roman" w:cs="Times New Roman"/>
          <w:color w:val="000000" w:themeColor="text1"/>
          <w:sz w:val="28"/>
          <w:szCs w:val="28"/>
        </w:rPr>
      </w:pPr>
    </w:p>
    <w:p w:rsidR="00AF3CF3" w:rsidRPr="00597EB1" w:rsidRDefault="00AF3CF3" w:rsidP="00B91BC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Руководитель ММО                                            </w:t>
      </w:r>
      <w:r w:rsidR="00AF0006">
        <w:rPr>
          <w:rFonts w:ascii="Times New Roman" w:hAnsi="Times New Roman" w:cs="Times New Roman"/>
          <w:color w:val="000000" w:themeColor="text1"/>
          <w:sz w:val="28"/>
          <w:szCs w:val="28"/>
        </w:rPr>
        <w:t xml:space="preserve">                   </w:t>
      </w:r>
      <w:proofErr w:type="spellStart"/>
      <w:r w:rsidR="00AF0006">
        <w:rPr>
          <w:rFonts w:ascii="Times New Roman" w:hAnsi="Times New Roman" w:cs="Times New Roman"/>
          <w:color w:val="000000" w:themeColor="text1"/>
          <w:sz w:val="28"/>
          <w:szCs w:val="28"/>
        </w:rPr>
        <w:t>Е.И.Макеева</w:t>
      </w:r>
      <w:proofErr w:type="spellEnd"/>
    </w:p>
    <w:sectPr w:rsidR="00AF3CF3" w:rsidRPr="00597EB1" w:rsidSect="00722F8B">
      <w:pgSz w:w="11906" w:h="16838"/>
      <w:pgMar w:top="993"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12393"/>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E858E7"/>
    <w:multiLevelType w:val="hybridMultilevel"/>
    <w:tmpl w:val="0DBC38E2"/>
    <w:lvl w:ilvl="0" w:tplc="BE9AC31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BB77D8"/>
    <w:multiLevelType w:val="multilevel"/>
    <w:tmpl w:val="FB9C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335C04"/>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4C182B"/>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5F6EC4"/>
    <w:multiLevelType w:val="hybridMultilevel"/>
    <w:tmpl w:val="762C0370"/>
    <w:lvl w:ilvl="0" w:tplc="D2E07C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F2B05E3"/>
    <w:multiLevelType w:val="multilevel"/>
    <w:tmpl w:val="FE780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A55812"/>
    <w:multiLevelType w:val="multilevel"/>
    <w:tmpl w:val="026AF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2B3630"/>
    <w:multiLevelType w:val="multilevel"/>
    <w:tmpl w:val="40BE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88655A"/>
    <w:multiLevelType w:val="hybridMultilevel"/>
    <w:tmpl w:val="0CA46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362E3B"/>
    <w:multiLevelType w:val="hybridMultilevel"/>
    <w:tmpl w:val="993ABC0E"/>
    <w:lvl w:ilvl="0" w:tplc="ED461D48">
      <w:start w:val="1"/>
      <w:numFmt w:val="bullet"/>
      <w:lvlText w:val=""/>
      <w:lvlJc w:val="left"/>
      <w:pPr>
        <w:tabs>
          <w:tab w:val="num" w:pos="720"/>
        </w:tabs>
        <w:ind w:left="720" w:hanging="360"/>
      </w:pPr>
      <w:rPr>
        <w:rFonts w:ascii="Wingdings" w:hAnsi="Wingdings" w:hint="default"/>
      </w:rPr>
    </w:lvl>
    <w:lvl w:ilvl="1" w:tplc="93E2C6E0" w:tentative="1">
      <w:start w:val="1"/>
      <w:numFmt w:val="bullet"/>
      <w:lvlText w:val=""/>
      <w:lvlJc w:val="left"/>
      <w:pPr>
        <w:tabs>
          <w:tab w:val="num" w:pos="1440"/>
        </w:tabs>
        <w:ind w:left="1440" w:hanging="360"/>
      </w:pPr>
      <w:rPr>
        <w:rFonts w:ascii="Wingdings" w:hAnsi="Wingdings" w:hint="default"/>
      </w:rPr>
    </w:lvl>
    <w:lvl w:ilvl="2" w:tplc="2CEA6E18" w:tentative="1">
      <w:start w:val="1"/>
      <w:numFmt w:val="bullet"/>
      <w:lvlText w:val=""/>
      <w:lvlJc w:val="left"/>
      <w:pPr>
        <w:tabs>
          <w:tab w:val="num" w:pos="2160"/>
        </w:tabs>
        <w:ind w:left="2160" w:hanging="360"/>
      </w:pPr>
      <w:rPr>
        <w:rFonts w:ascii="Wingdings" w:hAnsi="Wingdings" w:hint="default"/>
      </w:rPr>
    </w:lvl>
    <w:lvl w:ilvl="3" w:tplc="2EA4DA48" w:tentative="1">
      <w:start w:val="1"/>
      <w:numFmt w:val="bullet"/>
      <w:lvlText w:val=""/>
      <w:lvlJc w:val="left"/>
      <w:pPr>
        <w:tabs>
          <w:tab w:val="num" w:pos="2880"/>
        </w:tabs>
        <w:ind w:left="2880" w:hanging="360"/>
      </w:pPr>
      <w:rPr>
        <w:rFonts w:ascii="Wingdings" w:hAnsi="Wingdings" w:hint="default"/>
      </w:rPr>
    </w:lvl>
    <w:lvl w:ilvl="4" w:tplc="A2E22E62" w:tentative="1">
      <w:start w:val="1"/>
      <w:numFmt w:val="bullet"/>
      <w:lvlText w:val=""/>
      <w:lvlJc w:val="left"/>
      <w:pPr>
        <w:tabs>
          <w:tab w:val="num" w:pos="3600"/>
        </w:tabs>
        <w:ind w:left="3600" w:hanging="360"/>
      </w:pPr>
      <w:rPr>
        <w:rFonts w:ascii="Wingdings" w:hAnsi="Wingdings" w:hint="default"/>
      </w:rPr>
    </w:lvl>
    <w:lvl w:ilvl="5" w:tplc="BFD2845E" w:tentative="1">
      <w:start w:val="1"/>
      <w:numFmt w:val="bullet"/>
      <w:lvlText w:val=""/>
      <w:lvlJc w:val="left"/>
      <w:pPr>
        <w:tabs>
          <w:tab w:val="num" w:pos="4320"/>
        </w:tabs>
        <w:ind w:left="4320" w:hanging="360"/>
      </w:pPr>
      <w:rPr>
        <w:rFonts w:ascii="Wingdings" w:hAnsi="Wingdings" w:hint="default"/>
      </w:rPr>
    </w:lvl>
    <w:lvl w:ilvl="6" w:tplc="968E3142" w:tentative="1">
      <w:start w:val="1"/>
      <w:numFmt w:val="bullet"/>
      <w:lvlText w:val=""/>
      <w:lvlJc w:val="left"/>
      <w:pPr>
        <w:tabs>
          <w:tab w:val="num" w:pos="5040"/>
        </w:tabs>
        <w:ind w:left="5040" w:hanging="360"/>
      </w:pPr>
      <w:rPr>
        <w:rFonts w:ascii="Wingdings" w:hAnsi="Wingdings" w:hint="default"/>
      </w:rPr>
    </w:lvl>
    <w:lvl w:ilvl="7" w:tplc="0A8E65DE" w:tentative="1">
      <w:start w:val="1"/>
      <w:numFmt w:val="bullet"/>
      <w:lvlText w:val=""/>
      <w:lvlJc w:val="left"/>
      <w:pPr>
        <w:tabs>
          <w:tab w:val="num" w:pos="5760"/>
        </w:tabs>
        <w:ind w:left="5760" w:hanging="360"/>
      </w:pPr>
      <w:rPr>
        <w:rFonts w:ascii="Wingdings" w:hAnsi="Wingdings" w:hint="default"/>
      </w:rPr>
    </w:lvl>
    <w:lvl w:ilvl="8" w:tplc="8512856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357655"/>
    <w:multiLevelType w:val="multilevel"/>
    <w:tmpl w:val="BA58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C63294"/>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655A3B"/>
    <w:multiLevelType w:val="hybridMultilevel"/>
    <w:tmpl w:val="9F1C760E"/>
    <w:lvl w:ilvl="0" w:tplc="6548F448">
      <w:start w:val="1"/>
      <w:numFmt w:val="bullet"/>
      <w:lvlText w:val=""/>
      <w:lvlJc w:val="left"/>
      <w:pPr>
        <w:tabs>
          <w:tab w:val="num" w:pos="720"/>
        </w:tabs>
        <w:ind w:left="720" w:hanging="360"/>
      </w:pPr>
      <w:rPr>
        <w:rFonts w:ascii="Wingdings" w:hAnsi="Wingdings" w:hint="default"/>
      </w:rPr>
    </w:lvl>
    <w:lvl w:ilvl="1" w:tplc="30EE813C" w:tentative="1">
      <w:start w:val="1"/>
      <w:numFmt w:val="bullet"/>
      <w:lvlText w:val=""/>
      <w:lvlJc w:val="left"/>
      <w:pPr>
        <w:tabs>
          <w:tab w:val="num" w:pos="1440"/>
        </w:tabs>
        <w:ind w:left="1440" w:hanging="360"/>
      </w:pPr>
      <w:rPr>
        <w:rFonts w:ascii="Wingdings" w:hAnsi="Wingdings" w:hint="default"/>
      </w:rPr>
    </w:lvl>
    <w:lvl w:ilvl="2" w:tplc="7A2203C6" w:tentative="1">
      <w:start w:val="1"/>
      <w:numFmt w:val="bullet"/>
      <w:lvlText w:val=""/>
      <w:lvlJc w:val="left"/>
      <w:pPr>
        <w:tabs>
          <w:tab w:val="num" w:pos="2160"/>
        </w:tabs>
        <w:ind w:left="2160" w:hanging="360"/>
      </w:pPr>
      <w:rPr>
        <w:rFonts w:ascii="Wingdings" w:hAnsi="Wingdings" w:hint="default"/>
      </w:rPr>
    </w:lvl>
    <w:lvl w:ilvl="3" w:tplc="39FCC770" w:tentative="1">
      <w:start w:val="1"/>
      <w:numFmt w:val="bullet"/>
      <w:lvlText w:val=""/>
      <w:lvlJc w:val="left"/>
      <w:pPr>
        <w:tabs>
          <w:tab w:val="num" w:pos="2880"/>
        </w:tabs>
        <w:ind w:left="2880" w:hanging="360"/>
      </w:pPr>
      <w:rPr>
        <w:rFonts w:ascii="Wingdings" w:hAnsi="Wingdings" w:hint="default"/>
      </w:rPr>
    </w:lvl>
    <w:lvl w:ilvl="4" w:tplc="BD40C4C4" w:tentative="1">
      <w:start w:val="1"/>
      <w:numFmt w:val="bullet"/>
      <w:lvlText w:val=""/>
      <w:lvlJc w:val="left"/>
      <w:pPr>
        <w:tabs>
          <w:tab w:val="num" w:pos="3600"/>
        </w:tabs>
        <w:ind w:left="3600" w:hanging="360"/>
      </w:pPr>
      <w:rPr>
        <w:rFonts w:ascii="Wingdings" w:hAnsi="Wingdings" w:hint="default"/>
      </w:rPr>
    </w:lvl>
    <w:lvl w:ilvl="5" w:tplc="1EC6DB38" w:tentative="1">
      <w:start w:val="1"/>
      <w:numFmt w:val="bullet"/>
      <w:lvlText w:val=""/>
      <w:lvlJc w:val="left"/>
      <w:pPr>
        <w:tabs>
          <w:tab w:val="num" w:pos="4320"/>
        </w:tabs>
        <w:ind w:left="4320" w:hanging="360"/>
      </w:pPr>
      <w:rPr>
        <w:rFonts w:ascii="Wingdings" w:hAnsi="Wingdings" w:hint="default"/>
      </w:rPr>
    </w:lvl>
    <w:lvl w:ilvl="6" w:tplc="8C96FCD4" w:tentative="1">
      <w:start w:val="1"/>
      <w:numFmt w:val="bullet"/>
      <w:lvlText w:val=""/>
      <w:lvlJc w:val="left"/>
      <w:pPr>
        <w:tabs>
          <w:tab w:val="num" w:pos="5040"/>
        </w:tabs>
        <w:ind w:left="5040" w:hanging="360"/>
      </w:pPr>
      <w:rPr>
        <w:rFonts w:ascii="Wingdings" w:hAnsi="Wingdings" w:hint="default"/>
      </w:rPr>
    </w:lvl>
    <w:lvl w:ilvl="7" w:tplc="F6F233F4" w:tentative="1">
      <w:start w:val="1"/>
      <w:numFmt w:val="bullet"/>
      <w:lvlText w:val=""/>
      <w:lvlJc w:val="left"/>
      <w:pPr>
        <w:tabs>
          <w:tab w:val="num" w:pos="5760"/>
        </w:tabs>
        <w:ind w:left="5760" w:hanging="360"/>
      </w:pPr>
      <w:rPr>
        <w:rFonts w:ascii="Wingdings" w:hAnsi="Wingdings" w:hint="default"/>
      </w:rPr>
    </w:lvl>
    <w:lvl w:ilvl="8" w:tplc="9C32A05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C44517"/>
    <w:multiLevelType w:val="hybridMultilevel"/>
    <w:tmpl w:val="AA48FFB4"/>
    <w:lvl w:ilvl="0" w:tplc="38D824BE">
      <w:start w:val="1"/>
      <w:numFmt w:val="decimal"/>
      <w:lvlText w:val="%1."/>
      <w:lvlJc w:val="left"/>
      <w:pPr>
        <w:tabs>
          <w:tab w:val="num" w:pos="720"/>
        </w:tabs>
        <w:ind w:left="720" w:hanging="360"/>
      </w:pPr>
    </w:lvl>
    <w:lvl w:ilvl="1" w:tplc="EFFC4EDC" w:tentative="1">
      <w:start w:val="1"/>
      <w:numFmt w:val="decimal"/>
      <w:lvlText w:val="%2."/>
      <w:lvlJc w:val="left"/>
      <w:pPr>
        <w:tabs>
          <w:tab w:val="num" w:pos="1440"/>
        </w:tabs>
        <w:ind w:left="1440" w:hanging="360"/>
      </w:pPr>
    </w:lvl>
    <w:lvl w:ilvl="2" w:tplc="B56446F2" w:tentative="1">
      <w:start w:val="1"/>
      <w:numFmt w:val="decimal"/>
      <w:lvlText w:val="%3."/>
      <w:lvlJc w:val="left"/>
      <w:pPr>
        <w:tabs>
          <w:tab w:val="num" w:pos="2160"/>
        </w:tabs>
        <w:ind w:left="2160" w:hanging="360"/>
      </w:pPr>
    </w:lvl>
    <w:lvl w:ilvl="3" w:tplc="083678BC" w:tentative="1">
      <w:start w:val="1"/>
      <w:numFmt w:val="decimal"/>
      <w:lvlText w:val="%4."/>
      <w:lvlJc w:val="left"/>
      <w:pPr>
        <w:tabs>
          <w:tab w:val="num" w:pos="2880"/>
        </w:tabs>
        <w:ind w:left="2880" w:hanging="360"/>
      </w:pPr>
    </w:lvl>
    <w:lvl w:ilvl="4" w:tplc="5C7C592C" w:tentative="1">
      <w:start w:val="1"/>
      <w:numFmt w:val="decimal"/>
      <w:lvlText w:val="%5."/>
      <w:lvlJc w:val="left"/>
      <w:pPr>
        <w:tabs>
          <w:tab w:val="num" w:pos="3600"/>
        </w:tabs>
        <w:ind w:left="3600" w:hanging="360"/>
      </w:pPr>
    </w:lvl>
    <w:lvl w:ilvl="5" w:tplc="5ACCC8D6" w:tentative="1">
      <w:start w:val="1"/>
      <w:numFmt w:val="decimal"/>
      <w:lvlText w:val="%6."/>
      <w:lvlJc w:val="left"/>
      <w:pPr>
        <w:tabs>
          <w:tab w:val="num" w:pos="4320"/>
        </w:tabs>
        <w:ind w:left="4320" w:hanging="360"/>
      </w:pPr>
    </w:lvl>
    <w:lvl w:ilvl="6" w:tplc="5162A924" w:tentative="1">
      <w:start w:val="1"/>
      <w:numFmt w:val="decimal"/>
      <w:lvlText w:val="%7."/>
      <w:lvlJc w:val="left"/>
      <w:pPr>
        <w:tabs>
          <w:tab w:val="num" w:pos="5040"/>
        </w:tabs>
        <w:ind w:left="5040" w:hanging="360"/>
      </w:pPr>
    </w:lvl>
    <w:lvl w:ilvl="7" w:tplc="42AE6FC8" w:tentative="1">
      <w:start w:val="1"/>
      <w:numFmt w:val="decimal"/>
      <w:lvlText w:val="%8."/>
      <w:lvlJc w:val="left"/>
      <w:pPr>
        <w:tabs>
          <w:tab w:val="num" w:pos="5760"/>
        </w:tabs>
        <w:ind w:left="5760" w:hanging="360"/>
      </w:pPr>
    </w:lvl>
    <w:lvl w:ilvl="8" w:tplc="C9E4C5CE" w:tentative="1">
      <w:start w:val="1"/>
      <w:numFmt w:val="decimal"/>
      <w:lvlText w:val="%9."/>
      <w:lvlJc w:val="left"/>
      <w:pPr>
        <w:tabs>
          <w:tab w:val="num" w:pos="6480"/>
        </w:tabs>
        <w:ind w:left="6480" w:hanging="360"/>
      </w:pPr>
    </w:lvl>
  </w:abstractNum>
  <w:abstractNum w:abstractNumId="15" w15:restartNumberingAfterBreak="0">
    <w:nsid w:val="38D57C6F"/>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2D3261"/>
    <w:multiLevelType w:val="hybridMultilevel"/>
    <w:tmpl w:val="94C24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1035BD"/>
    <w:multiLevelType w:val="hybridMultilevel"/>
    <w:tmpl w:val="888246F8"/>
    <w:lvl w:ilvl="0" w:tplc="2258095A">
      <w:start w:val="1"/>
      <w:numFmt w:val="bullet"/>
      <w:lvlText w:val=""/>
      <w:lvlJc w:val="left"/>
      <w:pPr>
        <w:tabs>
          <w:tab w:val="num" w:pos="720"/>
        </w:tabs>
        <w:ind w:left="720" w:hanging="360"/>
      </w:pPr>
      <w:rPr>
        <w:rFonts w:ascii="Wingdings" w:hAnsi="Wingdings" w:hint="default"/>
      </w:rPr>
    </w:lvl>
    <w:lvl w:ilvl="1" w:tplc="16029B74" w:tentative="1">
      <w:start w:val="1"/>
      <w:numFmt w:val="bullet"/>
      <w:lvlText w:val=""/>
      <w:lvlJc w:val="left"/>
      <w:pPr>
        <w:tabs>
          <w:tab w:val="num" w:pos="1440"/>
        </w:tabs>
        <w:ind w:left="1440" w:hanging="360"/>
      </w:pPr>
      <w:rPr>
        <w:rFonts w:ascii="Wingdings" w:hAnsi="Wingdings" w:hint="default"/>
      </w:rPr>
    </w:lvl>
    <w:lvl w:ilvl="2" w:tplc="57A00FB6" w:tentative="1">
      <w:start w:val="1"/>
      <w:numFmt w:val="bullet"/>
      <w:lvlText w:val=""/>
      <w:lvlJc w:val="left"/>
      <w:pPr>
        <w:tabs>
          <w:tab w:val="num" w:pos="2160"/>
        </w:tabs>
        <w:ind w:left="2160" w:hanging="360"/>
      </w:pPr>
      <w:rPr>
        <w:rFonts w:ascii="Wingdings" w:hAnsi="Wingdings" w:hint="default"/>
      </w:rPr>
    </w:lvl>
    <w:lvl w:ilvl="3" w:tplc="02C0F6F0" w:tentative="1">
      <w:start w:val="1"/>
      <w:numFmt w:val="bullet"/>
      <w:lvlText w:val=""/>
      <w:lvlJc w:val="left"/>
      <w:pPr>
        <w:tabs>
          <w:tab w:val="num" w:pos="2880"/>
        </w:tabs>
        <w:ind w:left="2880" w:hanging="360"/>
      </w:pPr>
      <w:rPr>
        <w:rFonts w:ascii="Wingdings" w:hAnsi="Wingdings" w:hint="default"/>
      </w:rPr>
    </w:lvl>
    <w:lvl w:ilvl="4" w:tplc="0114A168" w:tentative="1">
      <w:start w:val="1"/>
      <w:numFmt w:val="bullet"/>
      <w:lvlText w:val=""/>
      <w:lvlJc w:val="left"/>
      <w:pPr>
        <w:tabs>
          <w:tab w:val="num" w:pos="3600"/>
        </w:tabs>
        <w:ind w:left="3600" w:hanging="360"/>
      </w:pPr>
      <w:rPr>
        <w:rFonts w:ascii="Wingdings" w:hAnsi="Wingdings" w:hint="default"/>
      </w:rPr>
    </w:lvl>
    <w:lvl w:ilvl="5" w:tplc="C4A213C4" w:tentative="1">
      <w:start w:val="1"/>
      <w:numFmt w:val="bullet"/>
      <w:lvlText w:val=""/>
      <w:lvlJc w:val="left"/>
      <w:pPr>
        <w:tabs>
          <w:tab w:val="num" w:pos="4320"/>
        </w:tabs>
        <w:ind w:left="4320" w:hanging="360"/>
      </w:pPr>
      <w:rPr>
        <w:rFonts w:ascii="Wingdings" w:hAnsi="Wingdings" w:hint="default"/>
      </w:rPr>
    </w:lvl>
    <w:lvl w:ilvl="6" w:tplc="92DA523C" w:tentative="1">
      <w:start w:val="1"/>
      <w:numFmt w:val="bullet"/>
      <w:lvlText w:val=""/>
      <w:lvlJc w:val="left"/>
      <w:pPr>
        <w:tabs>
          <w:tab w:val="num" w:pos="5040"/>
        </w:tabs>
        <w:ind w:left="5040" w:hanging="360"/>
      </w:pPr>
      <w:rPr>
        <w:rFonts w:ascii="Wingdings" w:hAnsi="Wingdings" w:hint="default"/>
      </w:rPr>
    </w:lvl>
    <w:lvl w:ilvl="7" w:tplc="3D2AEB96" w:tentative="1">
      <w:start w:val="1"/>
      <w:numFmt w:val="bullet"/>
      <w:lvlText w:val=""/>
      <w:lvlJc w:val="left"/>
      <w:pPr>
        <w:tabs>
          <w:tab w:val="num" w:pos="5760"/>
        </w:tabs>
        <w:ind w:left="5760" w:hanging="360"/>
      </w:pPr>
      <w:rPr>
        <w:rFonts w:ascii="Wingdings" w:hAnsi="Wingdings" w:hint="default"/>
      </w:rPr>
    </w:lvl>
    <w:lvl w:ilvl="8" w:tplc="8562707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B33C53"/>
    <w:multiLevelType w:val="multilevel"/>
    <w:tmpl w:val="1E6A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BB0A34"/>
    <w:multiLevelType w:val="multilevel"/>
    <w:tmpl w:val="577EE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F827E5"/>
    <w:multiLevelType w:val="hybridMultilevel"/>
    <w:tmpl w:val="DD06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D03419"/>
    <w:multiLevelType w:val="hybridMultilevel"/>
    <w:tmpl w:val="C8F27496"/>
    <w:lvl w:ilvl="0" w:tplc="3370BA50">
      <w:start w:val="1"/>
      <w:numFmt w:val="bullet"/>
      <w:lvlText w:val="•"/>
      <w:lvlJc w:val="left"/>
      <w:pPr>
        <w:tabs>
          <w:tab w:val="num" w:pos="720"/>
        </w:tabs>
        <w:ind w:left="720" w:hanging="360"/>
      </w:pPr>
      <w:rPr>
        <w:rFonts w:ascii="Arial" w:hAnsi="Arial" w:hint="default"/>
      </w:rPr>
    </w:lvl>
    <w:lvl w:ilvl="1" w:tplc="495A7312" w:tentative="1">
      <w:start w:val="1"/>
      <w:numFmt w:val="bullet"/>
      <w:lvlText w:val="•"/>
      <w:lvlJc w:val="left"/>
      <w:pPr>
        <w:tabs>
          <w:tab w:val="num" w:pos="1440"/>
        </w:tabs>
        <w:ind w:left="1440" w:hanging="360"/>
      </w:pPr>
      <w:rPr>
        <w:rFonts w:ascii="Arial" w:hAnsi="Arial" w:hint="default"/>
      </w:rPr>
    </w:lvl>
    <w:lvl w:ilvl="2" w:tplc="013EFC5C" w:tentative="1">
      <w:start w:val="1"/>
      <w:numFmt w:val="bullet"/>
      <w:lvlText w:val="•"/>
      <w:lvlJc w:val="left"/>
      <w:pPr>
        <w:tabs>
          <w:tab w:val="num" w:pos="2160"/>
        </w:tabs>
        <w:ind w:left="2160" w:hanging="360"/>
      </w:pPr>
      <w:rPr>
        <w:rFonts w:ascii="Arial" w:hAnsi="Arial" w:hint="default"/>
      </w:rPr>
    </w:lvl>
    <w:lvl w:ilvl="3" w:tplc="ED5A5974" w:tentative="1">
      <w:start w:val="1"/>
      <w:numFmt w:val="bullet"/>
      <w:lvlText w:val="•"/>
      <w:lvlJc w:val="left"/>
      <w:pPr>
        <w:tabs>
          <w:tab w:val="num" w:pos="2880"/>
        </w:tabs>
        <w:ind w:left="2880" w:hanging="360"/>
      </w:pPr>
      <w:rPr>
        <w:rFonts w:ascii="Arial" w:hAnsi="Arial" w:hint="default"/>
      </w:rPr>
    </w:lvl>
    <w:lvl w:ilvl="4" w:tplc="21A2AEB0" w:tentative="1">
      <w:start w:val="1"/>
      <w:numFmt w:val="bullet"/>
      <w:lvlText w:val="•"/>
      <w:lvlJc w:val="left"/>
      <w:pPr>
        <w:tabs>
          <w:tab w:val="num" w:pos="3600"/>
        </w:tabs>
        <w:ind w:left="3600" w:hanging="360"/>
      </w:pPr>
      <w:rPr>
        <w:rFonts w:ascii="Arial" w:hAnsi="Arial" w:hint="default"/>
      </w:rPr>
    </w:lvl>
    <w:lvl w:ilvl="5" w:tplc="3796ECCE" w:tentative="1">
      <w:start w:val="1"/>
      <w:numFmt w:val="bullet"/>
      <w:lvlText w:val="•"/>
      <w:lvlJc w:val="left"/>
      <w:pPr>
        <w:tabs>
          <w:tab w:val="num" w:pos="4320"/>
        </w:tabs>
        <w:ind w:left="4320" w:hanging="360"/>
      </w:pPr>
      <w:rPr>
        <w:rFonts w:ascii="Arial" w:hAnsi="Arial" w:hint="default"/>
      </w:rPr>
    </w:lvl>
    <w:lvl w:ilvl="6" w:tplc="3812567E" w:tentative="1">
      <w:start w:val="1"/>
      <w:numFmt w:val="bullet"/>
      <w:lvlText w:val="•"/>
      <w:lvlJc w:val="left"/>
      <w:pPr>
        <w:tabs>
          <w:tab w:val="num" w:pos="5040"/>
        </w:tabs>
        <w:ind w:left="5040" w:hanging="360"/>
      </w:pPr>
      <w:rPr>
        <w:rFonts w:ascii="Arial" w:hAnsi="Arial" w:hint="default"/>
      </w:rPr>
    </w:lvl>
    <w:lvl w:ilvl="7" w:tplc="B65450F6" w:tentative="1">
      <w:start w:val="1"/>
      <w:numFmt w:val="bullet"/>
      <w:lvlText w:val="•"/>
      <w:lvlJc w:val="left"/>
      <w:pPr>
        <w:tabs>
          <w:tab w:val="num" w:pos="5760"/>
        </w:tabs>
        <w:ind w:left="5760" w:hanging="360"/>
      </w:pPr>
      <w:rPr>
        <w:rFonts w:ascii="Arial" w:hAnsi="Arial" w:hint="default"/>
      </w:rPr>
    </w:lvl>
    <w:lvl w:ilvl="8" w:tplc="86FE47A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9B17E28"/>
    <w:multiLevelType w:val="multilevel"/>
    <w:tmpl w:val="32E26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EA5C9D"/>
    <w:multiLevelType w:val="hybridMultilevel"/>
    <w:tmpl w:val="9648B444"/>
    <w:lvl w:ilvl="0" w:tplc="0B5403AC">
      <w:start w:val="1"/>
      <w:numFmt w:val="bullet"/>
      <w:lvlText w:val=""/>
      <w:lvlJc w:val="left"/>
      <w:pPr>
        <w:tabs>
          <w:tab w:val="num" w:pos="720"/>
        </w:tabs>
        <w:ind w:left="720" w:hanging="360"/>
      </w:pPr>
      <w:rPr>
        <w:rFonts w:ascii="Wingdings" w:hAnsi="Wingdings" w:hint="default"/>
      </w:rPr>
    </w:lvl>
    <w:lvl w:ilvl="1" w:tplc="554A8D5E" w:tentative="1">
      <w:start w:val="1"/>
      <w:numFmt w:val="bullet"/>
      <w:lvlText w:val=""/>
      <w:lvlJc w:val="left"/>
      <w:pPr>
        <w:tabs>
          <w:tab w:val="num" w:pos="1440"/>
        </w:tabs>
        <w:ind w:left="1440" w:hanging="360"/>
      </w:pPr>
      <w:rPr>
        <w:rFonts w:ascii="Wingdings" w:hAnsi="Wingdings" w:hint="default"/>
      </w:rPr>
    </w:lvl>
    <w:lvl w:ilvl="2" w:tplc="D95E6EA0" w:tentative="1">
      <w:start w:val="1"/>
      <w:numFmt w:val="bullet"/>
      <w:lvlText w:val=""/>
      <w:lvlJc w:val="left"/>
      <w:pPr>
        <w:tabs>
          <w:tab w:val="num" w:pos="2160"/>
        </w:tabs>
        <w:ind w:left="2160" w:hanging="360"/>
      </w:pPr>
      <w:rPr>
        <w:rFonts w:ascii="Wingdings" w:hAnsi="Wingdings" w:hint="default"/>
      </w:rPr>
    </w:lvl>
    <w:lvl w:ilvl="3" w:tplc="5C5CAFA0" w:tentative="1">
      <w:start w:val="1"/>
      <w:numFmt w:val="bullet"/>
      <w:lvlText w:val=""/>
      <w:lvlJc w:val="left"/>
      <w:pPr>
        <w:tabs>
          <w:tab w:val="num" w:pos="2880"/>
        </w:tabs>
        <w:ind w:left="2880" w:hanging="360"/>
      </w:pPr>
      <w:rPr>
        <w:rFonts w:ascii="Wingdings" w:hAnsi="Wingdings" w:hint="default"/>
      </w:rPr>
    </w:lvl>
    <w:lvl w:ilvl="4" w:tplc="08FC01AC" w:tentative="1">
      <w:start w:val="1"/>
      <w:numFmt w:val="bullet"/>
      <w:lvlText w:val=""/>
      <w:lvlJc w:val="left"/>
      <w:pPr>
        <w:tabs>
          <w:tab w:val="num" w:pos="3600"/>
        </w:tabs>
        <w:ind w:left="3600" w:hanging="360"/>
      </w:pPr>
      <w:rPr>
        <w:rFonts w:ascii="Wingdings" w:hAnsi="Wingdings" w:hint="default"/>
      </w:rPr>
    </w:lvl>
    <w:lvl w:ilvl="5" w:tplc="7E6EA292" w:tentative="1">
      <w:start w:val="1"/>
      <w:numFmt w:val="bullet"/>
      <w:lvlText w:val=""/>
      <w:lvlJc w:val="left"/>
      <w:pPr>
        <w:tabs>
          <w:tab w:val="num" w:pos="4320"/>
        </w:tabs>
        <w:ind w:left="4320" w:hanging="360"/>
      </w:pPr>
      <w:rPr>
        <w:rFonts w:ascii="Wingdings" w:hAnsi="Wingdings" w:hint="default"/>
      </w:rPr>
    </w:lvl>
    <w:lvl w:ilvl="6" w:tplc="6CDA7262" w:tentative="1">
      <w:start w:val="1"/>
      <w:numFmt w:val="bullet"/>
      <w:lvlText w:val=""/>
      <w:lvlJc w:val="left"/>
      <w:pPr>
        <w:tabs>
          <w:tab w:val="num" w:pos="5040"/>
        </w:tabs>
        <w:ind w:left="5040" w:hanging="360"/>
      </w:pPr>
      <w:rPr>
        <w:rFonts w:ascii="Wingdings" w:hAnsi="Wingdings" w:hint="default"/>
      </w:rPr>
    </w:lvl>
    <w:lvl w:ilvl="7" w:tplc="97A8723C" w:tentative="1">
      <w:start w:val="1"/>
      <w:numFmt w:val="bullet"/>
      <w:lvlText w:val=""/>
      <w:lvlJc w:val="left"/>
      <w:pPr>
        <w:tabs>
          <w:tab w:val="num" w:pos="5760"/>
        </w:tabs>
        <w:ind w:left="5760" w:hanging="360"/>
      </w:pPr>
      <w:rPr>
        <w:rFonts w:ascii="Wingdings" w:hAnsi="Wingdings" w:hint="default"/>
      </w:rPr>
    </w:lvl>
    <w:lvl w:ilvl="8" w:tplc="F608246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4847EE"/>
    <w:multiLevelType w:val="hybridMultilevel"/>
    <w:tmpl w:val="B78877CA"/>
    <w:lvl w:ilvl="0" w:tplc="C84EF92C">
      <w:start w:val="5"/>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70F4239F"/>
    <w:multiLevelType w:val="hybridMultilevel"/>
    <w:tmpl w:val="A8DA5F4C"/>
    <w:lvl w:ilvl="0" w:tplc="4F0E35BE">
      <w:start w:val="1"/>
      <w:numFmt w:val="bullet"/>
      <w:lvlText w:val=""/>
      <w:lvlJc w:val="left"/>
      <w:pPr>
        <w:tabs>
          <w:tab w:val="num" w:pos="720"/>
        </w:tabs>
        <w:ind w:left="720" w:hanging="360"/>
      </w:pPr>
      <w:rPr>
        <w:rFonts w:ascii="Wingdings" w:hAnsi="Wingdings" w:hint="default"/>
      </w:rPr>
    </w:lvl>
    <w:lvl w:ilvl="1" w:tplc="345878E0" w:tentative="1">
      <w:start w:val="1"/>
      <w:numFmt w:val="bullet"/>
      <w:lvlText w:val=""/>
      <w:lvlJc w:val="left"/>
      <w:pPr>
        <w:tabs>
          <w:tab w:val="num" w:pos="1440"/>
        </w:tabs>
        <w:ind w:left="1440" w:hanging="360"/>
      </w:pPr>
      <w:rPr>
        <w:rFonts w:ascii="Wingdings" w:hAnsi="Wingdings" w:hint="default"/>
      </w:rPr>
    </w:lvl>
    <w:lvl w:ilvl="2" w:tplc="92C890A6" w:tentative="1">
      <w:start w:val="1"/>
      <w:numFmt w:val="bullet"/>
      <w:lvlText w:val=""/>
      <w:lvlJc w:val="left"/>
      <w:pPr>
        <w:tabs>
          <w:tab w:val="num" w:pos="2160"/>
        </w:tabs>
        <w:ind w:left="2160" w:hanging="360"/>
      </w:pPr>
      <w:rPr>
        <w:rFonts w:ascii="Wingdings" w:hAnsi="Wingdings" w:hint="default"/>
      </w:rPr>
    </w:lvl>
    <w:lvl w:ilvl="3" w:tplc="C82CB69E" w:tentative="1">
      <w:start w:val="1"/>
      <w:numFmt w:val="bullet"/>
      <w:lvlText w:val=""/>
      <w:lvlJc w:val="left"/>
      <w:pPr>
        <w:tabs>
          <w:tab w:val="num" w:pos="2880"/>
        </w:tabs>
        <w:ind w:left="2880" w:hanging="360"/>
      </w:pPr>
      <w:rPr>
        <w:rFonts w:ascii="Wingdings" w:hAnsi="Wingdings" w:hint="default"/>
      </w:rPr>
    </w:lvl>
    <w:lvl w:ilvl="4" w:tplc="527E1728" w:tentative="1">
      <w:start w:val="1"/>
      <w:numFmt w:val="bullet"/>
      <w:lvlText w:val=""/>
      <w:lvlJc w:val="left"/>
      <w:pPr>
        <w:tabs>
          <w:tab w:val="num" w:pos="3600"/>
        </w:tabs>
        <w:ind w:left="3600" w:hanging="360"/>
      </w:pPr>
      <w:rPr>
        <w:rFonts w:ascii="Wingdings" w:hAnsi="Wingdings" w:hint="default"/>
      </w:rPr>
    </w:lvl>
    <w:lvl w:ilvl="5" w:tplc="CAC213A8" w:tentative="1">
      <w:start w:val="1"/>
      <w:numFmt w:val="bullet"/>
      <w:lvlText w:val=""/>
      <w:lvlJc w:val="left"/>
      <w:pPr>
        <w:tabs>
          <w:tab w:val="num" w:pos="4320"/>
        </w:tabs>
        <w:ind w:left="4320" w:hanging="360"/>
      </w:pPr>
      <w:rPr>
        <w:rFonts w:ascii="Wingdings" w:hAnsi="Wingdings" w:hint="default"/>
      </w:rPr>
    </w:lvl>
    <w:lvl w:ilvl="6" w:tplc="6A142166" w:tentative="1">
      <w:start w:val="1"/>
      <w:numFmt w:val="bullet"/>
      <w:lvlText w:val=""/>
      <w:lvlJc w:val="left"/>
      <w:pPr>
        <w:tabs>
          <w:tab w:val="num" w:pos="5040"/>
        </w:tabs>
        <w:ind w:left="5040" w:hanging="360"/>
      </w:pPr>
      <w:rPr>
        <w:rFonts w:ascii="Wingdings" w:hAnsi="Wingdings" w:hint="default"/>
      </w:rPr>
    </w:lvl>
    <w:lvl w:ilvl="7" w:tplc="BFE06478" w:tentative="1">
      <w:start w:val="1"/>
      <w:numFmt w:val="bullet"/>
      <w:lvlText w:val=""/>
      <w:lvlJc w:val="left"/>
      <w:pPr>
        <w:tabs>
          <w:tab w:val="num" w:pos="5760"/>
        </w:tabs>
        <w:ind w:left="5760" w:hanging="360"/>
      </w:pPr>
      <w:rPr>
        <w:rFonts w:ascii="Wingdings" w:hAnsi="Wingdings" w:hint="default"/>
      </w:rPr>
    </w:lvl>
    <w:lvl w:ilvl="8" w:tplc="EF9E3FF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DF235D"/>
    <w:multiLevelType w:val="multilevel"/>
    <w:tmpl w:val="D9C28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1523E6"/>
    <w:multiLevelType w:val="hybridMultilevel"/>
    <w:tmpl w:val="BDD06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0C12E1"/>
    <w:multiLevelType w:val="hybridMultilevel"/>
    <w:tmpl w:val="6818E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E69647A"/>
    <w:multiLevelType w:val="multilevel"/>
    <w:tmpl w:val="B5424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F66483"/>
    <w:multiLevelType w:val="hybridMultilevel"/>
    <w:tmpl w:val="660A195A"/>
    <w:lvl w:ilvl="0" w:tplc="1786C3C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9"/>
  </w:num>
  <w:num w:numId="3">
    <w:abstractNumId w:val="28"/>
  </w:num>
  <w:num w:numId="4">
    <w:abstractNumId w:val="15"/>
  </w:num>
  <w:num w:numId="5">
    <w:abstractNumId w:val="5"/>
  </w:num>
  <w:num w:numId="6">
    <w:abstractNumId w:val="13"/>
  </w:num>
  <w:num w:numId="7">
    <w:abstractNumId w:val="23"/>
  </w:num>
  <w:num w:numId="8">
    <w:abstractNumId w:val="21"/>
  </w:num>
  <w:num w:numId="9">
    <w:abstractNumId w:val="14"/>
  </w:num>
  <w:num w:numId="10">
    <w:abstractNumId w:val="25"/>
  </w:num>
  <w:num w:numId="11">
    <w:abstractNumId w:val="10"/>
  </w:num>
  <w:num w:numId="12">
    <w:abstractNumId w:val="17"/>
  </w:num>
  <w:num w:numId="13">
    <w:abstractNumId w:val="20"/>
  </w:num>
  <w:num w:numId="14">
    <w:abstractNumId w:val="1"/>
  </w:num>
  <w:num w:numId="15">
    <w:abstractNumId w:val="30"/>
  </w:num>
  <w:num w:numId="16">
    <w:abstractNumId w:val="0"/>
  </w:num>
  <w:num w:numId="17">
    <w:abstractNumId w:val="4"/>
  </w:num>
  <w:num w:numId="18">
    <w:abstractNumId w:val="19"/>
  </w:num>
  <w:num w:numId="19">
    <w:abstractNumId w:val="2"/>
  </w:num>
  <w:num w:numId="20">
    <w:abstractNumId w:val="18"/>
  </w:num>
  <w:num w:numId="21">
    <w:abstractNumId w:val="8"/>
  </w:num>
  <w:num w:numId="22">
    <w:abstractNumId w:val="29"/>
  </w:num>
  <w:num w:numId="23">
    <w:abstractNumId w:val="26"/>
  </w:num>
  <w:num w:numId="24">
    <w:abstractNumId w:val="22"/>
  </w:num>
  <w:num w:numId="25">
    <w:abstractNumId w:val="11"/>
  </w:num>
  <w:num w:numId="26">
    <w:abstractNumId w:val="7"/>
  </w:num>
  <w:num w:numId="27">
    <w:abstractNumId w:val="6"/>
  </w:num>
  <w:num w:numId="28">
    <w:abstractNumId w:val="12"/>
  </w:num>
  <w:num w:numId="29">
    <w:abstractNumId w:val="3"/>
  </w:num>
  <w:num w:numId="30">
    <w:abstractNumId w:val="16"/>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C02"/>
    <w:rsid w:val="00026838"/>
    <w:rsid w:val="00070C02"/>
    <w:rsid w:val="000B5F60"/>
    <w:rsid w:val="000D387B"/>
    <w:rsid w:val="001F4815"/>
    <w:rsid w:val="0028328D"/>
    <w:rsid w:val="002855AD"/>
    <w:rsid w:val="002B710C"/>
    <w:rsid w:val="002E054B"/>
    <w:rsid w:val="00373B15"/>
    <w:rsid w:val="003800B4"/>
    <w:rsid w:val="003C73C3"/>
    <w:rsid w:val="004279AF"/>
    <w:rsid w:val="00450BDC"/>
    <w:rsid w:val="004568E5"/>
    <w:rsid w:val="004903F0"/>
    <w:rsid w:val="00597EB1"/>
    <w:rsid w:val="0061075D"/>
    <w:rsid w:val="0061772B"/>
    <w:rsid w:val="00672B95"/>
    <w:rsid w:val="00713771"/>
    <w:rsid w:val="00722F8B"/>
    <w:rsid w:val="008334F8"/>
    <w:rsid w:val="00840F9E"/>
    <w:rsid w:val="00854D1F"/>
    <w:rsid w:val="00872374"/>
    <w:rsid w:val="008E2783"/>
    <w:rsid w:val="0097121A"/>
    <w:rsid w:val="009C104A"/>
    <w:rsid w:val="009C78CC"/>
    <w:rsid w:val="00A00742"/>
    <w:rsid w:val="00A4539E"/>
    <w:rsid w:val="00AA7EEE"/>
    <w:rsid w:val="00AF0006"/>
    <w:rsid w:val="00AF3CF3"/>
    <w:rsid w:val="00B003B1"/>
    <w:rsid w:val="00B06142"/>
    <w:rsid w:val="00B91BC7"/>
    <w:rsid w:val="00C25B75"/>
    <w:rsid w:val="00C34AE3"/>
    <w:rsid w:val="00CE2A55"/>
    <w:rsid w:val="00CE5E3C"/>
    <w:rsid w:val="00DB1B52"/>
    <w:rsid w:val="00DD5A47"/>
    <w:rsid w:val="00E31F3C"/>
    <w:rsid w:val="00F06CCD"/>
    <w:rsid w:val="00F47D77"/>
    <w:rsid w:val="00F93B15"/>
    <w:rsid w:val="00FB42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72C4E"/>
  <w15:docId w15:val="{52C4DE7E-EA2B-40D4-9C44-FC054D367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00B4"/>
    <w:pPr>
      <w:ind w:left="720"/>
      <w:contextualSpacing/>
    </w:pPr>
  </w:style>
  <w:style w:type="paragraph" w:styleId="a4">
    <w:name w:val="Normal (Web)"/>
    <w:basedOn w:val="a"/>
    <w:uiPriority w:val="99"/>
    <w:semiHidden/>
    <w:unhideWhenUsed/>
    <w:rsid w:val="00CE2A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72B9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72B95"/>
    <w:rPr>
      <w:rFonts w:ascii="Segoe UI" w:hAnsi="Segoe UI" w:cs="Segoe UI"/>
      <w:sz w:val="18"/>
      <w:szCs w:val="18"/>
    </w:rPr>
  </w:style>
  <w:style w:type="table" w:styleId="a7">
    <w:name w:val="Table Grid"/>
    <w:basedOn w:val="a1"/>
    <w:uiPriority w:val="39"/>
    <w:rsid w:val="00373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248918">
      <w:bodyDiv w:val="1"/>
      <w:marLeft w:val="0"/>
      <w:marRight w:val="0"/>
      <w:marTop w:val="0"/>
      <w:marBottom w:val="0"/>
      <w:divBdr>
        <w:top w:val="none" w:sz="0" w:space="0" w:color="auto"/>
        <w:left w:val="none" w:sz="0" w:space="0" w:color="auto"/>
        <w:bottom w:val="none" w:sz="0" w:space="0" w:color="auto"/>
        <w:right w:val="none" w:sz="0" w:space="0" w:color="auto"/>
      </w:divBdr>
    </w:div>
    <w:div w:id="629089167">
      <w:bodyDiv w:val="1"/>
      <w:marLeft w:val="0"/>
      <w:marRight w:val="0"/>
      <w:marTop w:val="0"/>
      <w:marBottom w:val="0"/>
      <w:divBdr>
        <w:top w:val="none" w:sz="0" w:space="0" w:color="auto"/>
        <w:left w:val="none" w:sz="0" w:space="0" w:color="auto"/>
        <w:bottom w:val="none" w:sz="0" w:space="0" w:color="auto"/>
        <w:right w:val="none" w:sz="0" w:space="0" w:color="auto"/>
      </w:divBdr>
    </w:div>
    <w:div w:id="632759721">
      <w:bodyDiv w:val="1"/>
      <w:marLeft w:val="0"/>
      <w:marRight w:val="0"/>
      <w:marTop w:val="0"/>
      <w:marBottom w:val="0"/>
      <w:divBdr>
        <w:top w:val="none" w:sz="0" w:space="0" w:color="auto"/>
        <w:left w:val="none" w:sz="0" w:space="0" w:color="auto"/>
        <w:bottom w:val="none" w:sz="0" w:space="0" w:color="auto"/>
        <w:right w:val="none" w:sz="0" w:space="0" w:color="auto"/>
      </w:divBdr>
    </w:div>
    <w:div w:id="687105062">
      <w:bodyDiv w:val="1"/>
      <w:marLeft w:val="0"/>
      <w:marRight w:val="0"/>
      <w:marTop w:val="0"/>
      <w:marBottom w:val="0"/>
      <w:divBdr>
        <w:top w:val="none" w:sz="0" w:space="0" w:color="auto"/>
        <w:left w:val="none" w:sz="0" w:space="0" w:color="auto"/>
        <w:bottom w:val="none" w:sz="0" w:space="0" w:color="auto"/>
        <w:right w:val="none" w:sz="0" w:space="0" w:color="auto"/>
      </w:divBdr>
    </w:div>
    <w:div w:id="992490378">
      <w:bodyDiv w:val="1"/>
      <w:marLeft w:val="0"/>
      <w:marRight w:val="0"/>
      <w:marTop w:val="0"/>
      <w:marBottom w:val="0"/>
      <w:divBdr>
        <w:top w:val="none" w:sz="0" w:space="0" w:color="auto"/>
        <w:left w:val="none" w:sz="0" w:space="0" w:color="auto"/>
        <w:bottom w:val="none" w:sz="0" w:space="0" w:color="auto"/>
        <w:right w:val="none" w:sz="0" w:space="0" w:color="auto"/>
      </w:divBdr>
    </w:div>
    <w:div w:id="1391148629">
      <w:bodyDiv w:val="1"/>
      <w:marLeft w:val="0"/>
      <w:marRight w:val="0"/>
      <w:marTop w:val="0"/>
      <w:marBottom w:val="0"/>
      <w:divBdr>
        <w:top w:val="none" w:sz="0" w:space="0" w:color="auto"/>
        <w:left w:val="none" w:sz="0" w:space="0" w:color="auto"/>
        <w:bottom w:val="none" w:sz="0" w:space="0" w:color="auto"/>
        <w:right w:val="none" w:sz="0" w:space="0" w:color="auto"/>
      </w:divBdr>
    </w:div>
    <w:div w:id="1470630435">
      <w:bodyDiv w:val="1"/>
      <w:marLeft w:val="0"/>
      <w:marRight w:val="0"/>
      <w:marTop w:val="0"/>
      <w:marBottom w:val="0"/>
      <w:divBdr>
        <w:top w:val="none" w:sz="0" w:space="0" w:color="auto"/>
        <w:left w:val="none" w:sz="0" w:space="0" w:color="auto"/>
        <w:bottom w:val="none" w:sz="0" w:space="0" w:color="auto"/>
        <w:right w:val="none" w:sz="0" w:space="0" w:color="auto"/>
      </w:divBdr>
      <w:divsChild>
        <w:div w:id="157579274">
          <w:marLeft w:val="547"/>
          <w:marRight w:val="0"/>
          <w:marTop w:val="0"/>
          <w:marBottom w:val="80"/>
          <w:divBdr>
            <w:top w:val="none" w:sz="0" w:space="0" w:color="auto"/>
            <w:left w:val="none" w:sz="0" w:space="0" w:color="auto"/>
            <w:bottom w:val="none" w:sz="0" w:space="0" w:color="auto"/>
            <w:right w:val="none" w:sz="0" w:space="0" w:color="auto"/>
          </w:divBdr>
        </w:div>
        <w:div w:id="118037463">
          <w:marLeft w:val="547"/>
          <w:marRight w:val="0"/>
          <w:marTop w:val="0"/>
          <w:marBottom w:val="80"/>
          <w:divBdr>
            <w:top w:val="none" w:sz="0" w:space="0" w:color="auto"/>
            <w:left w:val="none" w:sz="0" w:space="0" w:color="auto"/>
            <w:bottom w:val="none" w:sz="0" w:space="0" w:color="auto"/>
            <w:right w:val="none" w:sz="0" w:space="0" w:color="auto"/>
          </w:divBdr>
        </w:div>
        <w:div w:id="2067297136">
          <w:marLeft w:val="547"/>
          <w:marRight w:val="0"/>
          <w:marTop w:val="0"/>
          <w:marBottom w:val="80"/>
          <w:divBdr>
            <w:top w:val="none" w:sz="0" w:space="0" w:color="auto"/>
            <w:left w:val="none" w:sz="0" w:space="0" w:color="auto"/>
            <w:bottom w:val="none" w:sz="0" w:space="0" w:color="auto"/>
            <w:right w:val="none" w:sz="0" w:space="0" w:color="auto"/>
          </w:divBdr>
        </w:div>
        <w:div w:id="1625966604">
          <w:marLeft w:val="547"/>
          <w:marRight w:val="0"/>
          <w:marTop w:val="0"/>
          <w:marBottom w:val="80"/>
          <w:divBdr>
            <w:top w:val="none" w:sz="0" w:space="0" w:color="auto"/>
            <w:left w:val="none" w:sz="0" w:space="0" w:color="auto"/>
            <w:bottom w:val="none" w:sz="0" w:space="0" w:color="auto"/>
            <w:right w:val="none" w:sz="0" w:space="0" w:color="auto"/>
          </w:divBdr>
        </w:div>
        <w:div w:id="1877304202">
          <w:marLeft w:val="547"/>
          <w:marRight w:val="0"/>
          <w:marTop w:val="0"/>
          <w:marBottom w:val="80"/>
          <w:divBdr>
            <w:top w:val="none" w:sz="0" w:space="0" w:color="auto"/>
            <w:left w:val="none" w:sz="0" w:space="0" w:color="auto"/>
            <w:bottom w:val="none" w:sz="0" w:space="0" w:color="auto"/>
            <w:right w:val="none" w:sz="0" w:space="0" w:color="auto"/>
          </w:divBdr>
        </w:div>
        <w:div w:id="359356129">
          <w:marLeft w:val="547"/>
          <w:marRight w:val="0"/>
          <w:marTop w:val="0"/>
          <w:marBottom w:val="80"/>
          <w:divBdr>
            <w:top w:val="none" w:sz="0" w:space="0" w:color="auto"/>
            <w:left w:val="none" w:sz="0" w:space="0" w:color="auto"/>
            <w:bottom w:val="none" w:sz="0" w:space="0" w:color="auto"/>
            <w:right w:val="none" w:sz="0" w:space="0" w:color="auto"/>
          </w:divBdr>
        </w:div>
        <w:div w:id="1688483580">
          <w:marLeft w:val="547"/>
          <w:marRight w:val="0"/>
          <w:marTop w:val="0"/>
          <w:marBottom w:val="80"/>
          <w:divBdr>
            <w:top w:val="none" w:sz="0" w:space="0" w:color="auto"/>
            <w:left w:val="none" w:sz="0" w:space="0" w:color="auto"/>
            <w:bottom w:val="none" w:sz="0" w:space="0" w:color="auto"/>
            <w:right w:val="none" w:sz="0" w:space="0" w:color="auto"/>
          </w:divBdr>
        </w:div>
        <w:div w:id="1138374839">
          <w:marLeft w:val="547"/>
          <w:marRight w:val="0"/>
          <w:marTop w:val="0"/>
          <w:marBottom w:val="80"/>
          <w:divBdr>
            <w:top w:val="none" w:sz="0" w:space="0" w:color="auto"/>
            <w:left w:val="none" w:sz="0" w:space="0" w:color="auto"/>
            <w:bottom w:val="none" w:sz="0" w:space="0" w:color="auto"/>
            <w:right w:val="none" w:sz="0" w:space="0" w:color="auto"/>
          </w:divBdr>
        </w:div>
      </w:divsChild>
    </w:div>
    <w:div w:id="1515807471">
      <w:bodyDiv w:val="1"/>
      <w:marLeft w:val="0"/>
      <w:marRight w:val="0"/>
      <w:marTop w:val="0"/>
      <w:marBottom w:val="0"/>
      <w:divBdr>
        <w:top w:val="none" w:sz="0" w:space="0" w:color="auto"/>
        <w:left w:val="none" w:sz="0" w:space="0" w:color="auto"/>
        <w:bottom w:val="none" w:sz="0" w:space="0" w:color="auto"/>
        <w:right w:val="none" w:sz="0" w:space="0" w:color="auto"/>
      </w:divBdr>
    </w:div>
    <w:div w:id="1563325931">
      <w:bodyDiv w:val="1"/>
      <w:marLeft w:val="0"/>
      <w:marRight w:val="0"/>
      <w:marTop w:val="0"/>
      <w:marBottom w:val="0"/>
      <w:divBdr>
        <w:top w:val="none" w:sz="0" w:space="0" w:color="auto"/>
        <w:left w:val="none" w:sz="0" w:space="0" w:color="auto"/>
        <w:bottom w:val="none" w:sz="0" w:space="0" w:color="auto"/>
        <w:right w:val="none" w:sz="0" w:space="0" w:color="auto"/>
      </w:divBdr>
    </w:div>
    <w:div w:id="1699968297">
      <w:bodyDiv w:val="1"/>
      <w:marLeft w:val="0"/>
      <w:marRight w:val="0"/>
      <w:marTop w:val="0"/>
      <w:marBottom w:val="0"/>
      <w:divBdr>
        <w:top w:val="none" w:sz="0" w:space="0" w:color="auto"/>
        <w:left w:val="none" w:sz="0" w:space="0" w:color="auto"/>
        <w:bottom w:val="none" w:sz="0" w:space="0" w:color="auto"/>
        <w:right w:val="none" w:sz="0" w:space="0" w:color="auto"/>
      </w:divBdr>
    </w:div>
    <w:div w:id="1831405508">
      <w:bodyDiv w:val="1"/>
      <w:marLeft w:val="0"/>
      <w:marRight w:val="0"/>
      <w:marTop w:val="0"/>
      <w:marBottom w:val="0"/>
      <w:divBdr>
        <w:top w:val="none" w:sz="0" w:space="0" w:color="auto"/>
        <w:left w:val="none" w:sz="0" w:space="0" w:color="auto"/>
        <w:bottom w:val="none" w:sz="0" w:space="0" w:color="auto"/>
        <w:right w:val="none" w:sz="0" w:space="0" w:color="auto"/>
      </w:divBdr>
    </w:div>
    <w:div w:id="1872112984">
      <w:bodyDiv w:val="1"/>
      <w:marLeft w:val="0"/>
      <w:marRight w:val="0"/>
      <w:marTop w:val="0"/>
      <w:marBottom w:val="0"/>
      <w:divBdr>
        <w:top w:val="none" w:sz="0" w:space="0" w:color="auto"/>
        <w:left w:val="none" w:sz="0" w:space="0" w:color="auto"/>
        <w:bottom w:val="none" w:sz="0" w:space="0" w:color="auto"/>
        <w:right w:val="none" w:sz="0" w:space="0" w:color="auto"/>
      </w:divBdr>
    </w:div>
    <w:div w:id="1973827228">
      <w:bodyDiv w:val="1"/>
      <w:marLeft w:val="0"/>
      <w:marRight w:val="0"/>
      <w:marTop w:val="0"/>
      <w:marBottom w:val="0"/>
      <w:divBdr>
        <w:top w:val="none" w:sz="0" w:space="0" w:color="auto"/>
        <w:left w:val="none" w:sz="0" w:space="0" w:color="auto"/>
        <w:bottom w:val="none" w:sz="0" w:space="0" w:color="auto"/>
        <w:right w:val="none" w:sz="0" w:space="0" w:color="auto"/>
      </w:divBdr>
    </w:div>
    <w:div w:id="1991447458">
      <w:bodyDiv w:val="1"/>
      <w:marLeft w:val="0"/>
      <w:marRight w:val="0"/>
      <w:marTop w:val="0"/>
      <w:marBottom w:val="0"/>
      <w:divBdr>
        <w:top w:val="none" w:sz="0" w:space="0" w:color="auto"/>
        <w:left w:val="none" w:sz="0" w:space="0" w:color="auto"/>
        <w:bottom w:val="none" w:sz="0" w:space="0" w:color="auto"/>
        <w:right w:val="none" w:sz="0" w:space="0" w:color="auto"/>
      </w:divBdr>
      <w:divsChild>
        <w:div w:id="143357520">
          <w:marLeft w:val="504"/>
          <w:marRight w:val="0"/>
          <w:marTop w:val="0"/>
          <w:marBottom w:val="0"/>
          <w:divBdr>
            <w:top w:val="none" w:sz="0" w:space="0" w:color="auto"/>
            <w:left w:val="none" w:sz="0" w:space="0" w:color="auto"/>
            <w:bottom w:val="none" w:sz="0" w:space="0" w:color="auto"/>
            <w:right w:val="none" w:sz="0" w:space="0" w:color="auto"/>
          </w:divBdr>
        </w:div>
        <w:div w:id="1084034519">
          <w:marLeft w:val="504"/>
          <w:marRight w:val="0"/>
          <w:marTop w:val="0"/>
          <w:marBottom w:val="0"/>
          <w:divBdr>
            <w:top w:val="none" w:sz="0" w:space="0" w:color="auto"/>
            <w:left w:val="none" w:sz="0" w:space="0" w:color="auto"/>
            <w:bottom w:val="none" w:sz="0" w:space="0" w:color="auto"/>
            <w:right w:val="none" w:sz="0" w:space="0" w:color="auto"/>
          </w:divBdr>
        </w:div>
        <w:div w:id="845637994">
          <w:marLeft w:val="504"/>
          <w:marRight w:val="0"/>
          <w:marTop w:val="0"/>
          <w:marBottom w:val="0"/>
          <w:divBdr>
            <w:top w:val="none" w:sz="0" w:space="0" w:color="auto"/>
            <w:left w:val="none" w:sz="0" w:space="0" w:color="auto"/>
            <w:bottom w:val="none" w:sz="0" w:space="0" w:color="auto"/>
            <w:right w:val="none" w:sz="0" w:space="0" w:color="auto"/>
          </w:divBdr>
        </w:div>
        <w:div w:id="613556365">
          <w:marLeft w:val="504"/>
          <w:marRight w:val="0"/>
          <w:marTop w:val="0"/>
          <w:marBottom w:val="0"/>
          <w:divBdr>
            <w:top w:val="none" w:sz="0" w:space="0" w:color="auto"/>
            <w:left w:val="none" w:sz="0" w:space="0" w:color="auto"/>
            <w:bottom w:val="none" w:sz="0" w:space="0" w:color="auto"/>
            <w:right w:val="none" w:sz="0" w:space="0" w:color="auto"/>
          </w:divBdr>
        </w:div>
        <w:div w:id="211582366">
          <w:marLeft w:val="504"/>
          <w:marRight w:val="0"/>
          <w:marTop w:val="0"/>
          <w:marBottom w:val="0"/>
          <w:divBdr>
            <w:top w:val="none" w:sz="0" w:space="0" w:color="auto"/>
            <w:left w:val="none" w:sz="0" w:space="0" w:color="auto"/>
            <w:bottom w:val="none" w:sz="0" w:space="0" w:color="auto"/>
            <w:right w:val="none" w:sz="0" w:space="0" w:color="auto"/>
          </w:divBdr>
        </w:div>
        <w:div w:id="2058771487">
          <w:marLeft w:val="504"/>
          <w:marRight w:val="0"/>
          <w:marTop w:val="0"/>
          <w:marBottom w:val="0"/>
          <w:divBdr>
            <w:top w:val="none" w:sz="0" w:space="0" w:color="auto"/>
            <w:left w:val="none" w:sz="0" w:space="0" w:color="auto"/>
            <w:bottom w:val="none" w:sz="0" w:space="0" w:color="auto"/>
            <w:right w:val="none" w:sz="0" w:space="0" w:color="auto"/>
          </w:divBdr>
        </w:div>
        <w:div w:id="1469542965">
          <w:marLeft w:val="504"/>
          <w:marRight w:val="0"/>
          <w:marTop w:val="0"/>
          <w:marBottom w:val="0"/>
          <w:divBdr>
            <w:top w:val="none" w:sz="0" w:space="0" w:color="auto"/>
            <w:left w:val="none" w:sz="0" w:space="0" w:color="auto"/>
            <w:bottom w:val="none" w:sz="0" w:space="0" w:color="auto"/>
            <w:right w:val="none" w:sz="0" w:space="0" w:color="auto"/>
          </w:divBdr>
        </w:div>
        <w:div w:id="752121334">
          <w:marLeft w:val="504"/>
          <w:marRight w:val="0"/>
          <w:marTop w:val="0"/>
          <w:marBottom w:val="0"/>
          <w:divBdr>
            <w:top w:val="none" w:sz="0" w:space="0" w:color="auto"/>
            <w:left w:val="none" w:sz="0" w:space="0" w:color="auto"/>
            <w:bottom w:val="none" w:sz="0" w:space="0" w:color="auto"/>
            <w:right w:val="none" w:sz="0" w:space="0" w:color="auto"/>
          </w:divBdr>
        </w:div>
        <w:div w:id="1919898993">
          <w:marLeft w:val="504"/>
          <w:marRight w:val="0"/>
          <w:marTop w:val="0"/>
          <w:marBottom w:val="0"/>
          <w:divBdr>
            <w:top w:val="none" w:sz="0" w:space="0" w:color="auto"/>
            <w:left w:val="none" w:sz="0" w:space="0" w:color="auto"/>
            <w:bottom w:val="none" w:sz="0" w:space="0" w:color="auto"/>
            <w:right w:val="none" w:sz="0" w:space="0" w:color="auto"/>
          </w:divBdr>
        </w:div>
        <w:div w:id="2083093742">
          <w:marLeft w:val="504"/>
          <w:marRight w:val="0"/>
          <w:marTop w:val="0"/>
          <w:marBottom w:val="0"/>
          <w:divBdr>
            <w:top w:val="none" w:sz="0" w:space="0" w:color="auto"/>
            <w:left w:val="none" w:sz="0" w:space="0" w:color="auto"/>
            <w:bottom w:val="none" w:sz="0" w:space="0" w:color="auto"/>
            <w:right w:val="none" w:sz="0" w:space="0" w:color="auto"/>
          </w:divBdr>
        </w:div>
        <w:div w:id="2083528738">
          <w:marLeft w:val="504"/>
          <w:marRight w:val="0"/>
          <w:marTop w:val="0"/>
          <w:marBottom w:val="0"/>
          <w:divBdr>
            <w:top w:val="none" w:sz="0" w:space="0" w:color="auto"/>
            <w:left w:val="none" w:sz="0" w:space="0" w:color="auto"/>
            <w:bottom w:val="none" w:sz="0" w:space="0" w:color="auto"/>
            <w:right w:val="none" w:sz="0" w:space="0" w:color="auto"/>
          </w:divBdr>
        </w:div>
        <w:div w:id="1613900763">
          <w:marLeft w:val="504"/>
          <w:marRight w:val="0"/>
          <w:marTop w:val="0"/>
          <w:marBottom w:val="0"/>
          <w:divBdr>
            <w:top w:val="none" w:sz="0" w:space="0" w:color="auto"/>
            <w:left w:val="none" w:sz="0" w:space="0" w:color="auto"/>
            <w:bottom w:val="none" w:sz="0" w:space="0" w:color="auto"/>
            <w:right w:val="none" w:sz="0" w:space="0" w:color="auto"/>
          </w:divBdr>
        </w:div>
        <w:div w:id="1759867676">
          <w:marLeft w:val="504"/>
          <w:marRight w:val="0"/>
          <w:marTop w:val="0"/>
          <w:marBottom w:val="0"/>
          <w:divBdr>
            <w:top w:val="none" w:sz="0" w:space="0" w:color="auto"/>
            <w:left w:val="none" w:sz="0" w:space="0" w:color="auto"/>
            <w:bottom w:val="none" w:sz="0" w:space="0" w:color="auto"/>
            <w:right w:val="none" w:sz="0" w:space="0" w:color="auto"/>
          </w:divBdr>
        </w:div>
        <w:div w:id="1339380912">
          <w:marLeft w:val="504"/>
          <w:marRight w:val="0"/>
          <w:marTop w:val="0"/>
          <w:marBottom w:val="0"/>
          <w:divBdr>
            <w:top w:val="none" w:sz="0" w:space="0" w:color="auto"/>
            <w:left w:val="none" w:sz="0" w:space="0" w:color="auto"/>
            <w:bottom w:val="none" w:sz="0" w:space="0" w:color="auto"/>
            <w:right w:val="none" w:sz="0" w:space="0" w:color="auto"/>
          </w:divBdr>
        </w:div>
      </w:divsChild>
    </w:div>
    <w:div w:id="209743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5917E-9B1A-42B9-AC62-9DCFB65F7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19</Pages>
  <Words>7326</Words>
  <Characters>41760</Characters>
  <Application>Microsoft Office Word</Application>
  <DocSecurity>0</DocSecurity>
  <Lines>348</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Lenovo1</dc:creator>
  <cp:keywords/>
  <dc:description/>
  <cp:lastModifiedBy>Lenovo1</cp:lastModifiedBy>
  <cp:revision>17</cp:revision>
  <cp:lastPrinted>2019-04-22T11:18:00Z</cp:lastPrinted>
  <dcterms:created xsi:type="dcterms:W3CDTF">2019-04-05T06:02:00Z</dcterms:created>
  <dcterms:modified xsi:type="dcterms:W3CDTF">2019-04-22T11:18:00Z</dcterms:modified>
</cp:coreProperties>
</file>